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IDFont+F4" w:hAnsi="CIDFont+F4" w:cs="CIDFont+F4"/>
          <w:sz w:val="18"/>
          <w:szCs w:val="18"/>
        </w:rPr>
      </w:pPr>
      <w:r>
        <w:rPr>
          <w:rFonts w:cs="CIDFont+F4" w:ascii="CIDFont+F4" w:hAnsi="CIDFont+F4"/>
          <w:sz w:val="18"/>
          <w:szCs w:val="18"/>
        </w:rPr>
      </w:r>
    </w:p>
    <w:p>
      <w:pPr>
        <w:pStyle w:val="Normal"/>
        <w:spacing w:lineRule="auto" w:line="240" w:before="0" w:after="0"/>
        <w:rPr>
          <w:rFonts w:ascii="CIDFont+F4" w:hAnsi="CIDFont+F4" w:cs="CIDFont+F4"/>
          <w:sz w:val="18"/>
          <w:szCs w:val="18"/>
        </w:rPr>
      </w:pPr>
      <w:r>
        <w:rPr>
          <w:rFonts w:cs="CIDFont+F4" w:ascii="CIDFont+F4" w:hAnsi="CIDFont+F4"/>
          <w:sz w:val="18"/>
          <w:szCs w:val="18"/>
        </w:rPr>
      </w:r>
    </w:p>
    <w:p>
      <w:pPr>
        <w:pStyle w:val="Normal"/>
        <w:spacing w:lineRule="auto" w:line="240" w:before="0" w:after="0"/>
        <w:ind w:left="7080" w:firstLine="708"/>
        <w:rPr>
          <w:rFonts w:cs="Calibri" w:cstheme="minorHAnsi"/>
          <w:b/>
          <w:b/>
          <w:bCs/>
          <w:color w:val="000000"/>
          <w:sz w:val="28"/>
          <w:szCs w:val="28"/>
        </w:rPr>
      </w:pPr>
      <w:r>
        <w:rPr>
          <w:rFonts w:cs="Calibri" w:cstheme="minorHAnsi"/>
          <w:b/>
          <w:bCs/>
          <w:color w:val="000000"/>
          <w:sz w:val="28"/>
          <w:szCs w:val="28"/>
        </w:rPr>
        <w:t>ALLEGATO 2B</w:t>
      </w:r>
    </w:p>
    <w:p>
      <w:pPr>
        <w:pStyle w:val="Normal"/>
        <w:pBdr>
          <w:top w:val="single" w:sz="4" w:space="1" w:color="00000A"/>
          <w:left w:val="single" w:sz="4" w:space="4" w:color="00000A"/>
          <w:bottom w:val="single" w:sz="4" w:space="1" w:color="00000A"/>
          <w:right w:val="single" w:sz="4" w:space="4" w:color="00000A"/>
        </w:pBdr>
        <w:spacing w:lineRule="auto" w:line="240" w:before="0" w:after="0"/>
        <w:jc w:val="center"/>
        <w:rPr/>
      </w:pPr>
      <w:r>
        <w:rPr>
          <w:rFonts w:eastAsia="" w:cs="Calibri" w:cstheme="minorHAnsi" w:eastAsiaTheme="minorEastAsia"/>
          <w:b/>
          <w:bCs/>
          <w:color w:val="000000"/>
          <w:sz w:val="36"/>
          <w:szCs w:val="36"/>
        </w:rPr>
        <w:t>DICHIARAZIONI</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eastAsia="" w:cs="Calibri" w:cstheme="minorHAnsi" w:eastAsiaTheme="minorEastAsia"/>
          <w:b/>
          <w:b/>
          <w:bCs/>
          <w:color w:val="000000"/>
          <w:sz w:val="28"/>
          <w:szCs w:val="28"/>
        </w:rPr>
      </w:pPr>
      <w:r>
        <w:rPr>
          <w:rFonts w:eastAsia="" w:cs="Calibri" w:cstheme="minorHAnsi" w:eastAsiaTheme="minorEastAsia"/>
          <w:b/>
          <w:bCs/>
          <w:color w:val="000000"/>
          <w:sz w:val="28"/>
          <w:szCs w:val="28"/>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Calibri" w:hAnsi="Calibri" w:eastAsia="" w:cs="Calibri" w:cstheme="minorHAnsi" w:eastAsiaTheme="minorEastAsia"/>
          <w:b/>
          <w:b/>
          <w:bCs/>
          <w:color w:val="000000"/>
          <w:sz w:val="24"/>
          <w:szCs w:val="24"/>
        </w:rPr>
      </w:pPr>
      <w:r>
        <w:rPr>
          <w:rFonts w:eastAsia="" w:cs="Calibri" w:cstheme="minorHAnsi" w:eastAsiaTheme="minorEastAsia"/>
          <w:b/>
          <w:bCs/>
          <w:color w:val="000000"/>
          <w:sz w:val="24"/>
          <w:szCs w:val="24"/>
        </w:rPr>
        <w:t xml:space="preserve">AVVISO </w:t>
      </w:r>
      <w:r>
        <w:rPr>
          <w:rFonts w:eastAsia="" w:cs="Calibri" w:cstheme="minorHAnsi" w:eastAsiaTheme="minorEastAsia"/>
          <w:b/>
          <w:bCs/>
          <w:color w:val="000000"/>
          <w:spacing w:val="-6"/>
          <w:sz w:val="24"/>
          <w:szCs w:val="24"/>
        </w:rPr>
        <w:t xml:space="preserve">DI INDIZIONE DI ISTRUTTORIA PUBBLICA FINALIZZATA ALL’INDIVIDUAZIONE DI SOGGETTI DEL TERZO SETTORE DISPONIBILI ALLA COPROGETTAZIONE AI SENSI DEL TERZO COMMA DELL’ART.55 DEL D.LGS. N.117/2017, “CODICE DEL TERZO SETTORE”, </w:t>
      </w:r>
      <w:bookmarkStart w:id="0" w:name="__DdeLink__1624_781336812"/>
      <w:r>
        <w:rPr>
          <w:rFonts w:eastAsia="" w:cs="Calibri" w:cstheme="minorHAnsi" w:eastAsiaTheme="minorEastAsia"/>
          <w:b/>
          <w:bCs/>
          <w:color w:val="000000"/>
          <w:spacing w:val="-6"/>
          <w:sz w:val="24"/>
          <w:szCs w:val="24"/>
        </w:rPr>
        <w:t>DEL PROGETTO “P.I.A.T. BALNEA – PERCORSI INNOVATIVI ACCESSIBILI PER IL TURISMO BALNEARE</w:t>
      </w:r>
      <w:bookmarkEnd w:id="0"/>
      <w:r>
        <w:rPr>
          <w:rFonts w:eastAsia="" w:cs="Calibri" w:cstheme="minorHAnsi" w:eastAsiaTheme="minorEastAsia"/>
          <w:b/>
          <w:bCs/>
          <w:color w:val="000000"/>
          <w:spacing w:val="-6"/>
          <w:sz w:val="24"/>
          <w:szCs w:val="24"/>
        </w:rPr>
        <w:t xml:space="preserve"> CUP B24H22000890003– CIG 98550482E2”</w:t>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Calibri" w:hAnsi="Calibri" w:eastAsia="" w:cs="Calibri" w:cstheme="minorHAnsi" w:eastAsiaTheme="minorEastAsia"/>
          <w:b/>
          <w:b/>
          <w:bCs/>
          <w:color w:val="000000"/>
          <w:sz w:val="24"/>
          <w:szCs w:val="24"/>
        </w:rPr>
      </w:pPr>
      <w:r>
        <w:rPr>
          <w:rFonts w:eastAsia="" w:cs="Calibri" w:cstheme="minorHAnsi" w:eastAsiaTheme="minorEastAsia"/>
          <w:b/>
          <w:bCs/>
          <w:color w:val="000000"/>
          <w:sz w:val="24"/>
          <w:szCs w:val="24"/>
        </w:rPr>
        <w:t xml:space="preserve">   </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Calibri" w:hAnsi="Calibri" w:eastAsia="" w:cs="Calibri" w:cstheme="minorHAnsi" w:eastAsiaTheme="minorEastAsia"/>
          <w:b/>
          <w:b/>
          <w:bCs/>
          <w:color w:val="000000"/>
          <w:sz w:val="24"/>
          <w:szCs w:val="24"/>
        </w:rPr>
      </w:pPr>
      <w:bookmarkStart w:id="1" w:name="_Hlk91675057"/>
      <w:bookmarkEnd w:id="1"/>
      <w:r>
        <w:rPr>
          <w:rFonts w:eastAsia="" w:cs="Calibri" w:cstheme="minorHAnsi" w:eastAsiaTheme="minorEastAsia"/>
          <w:b/>
          <w:bCs/>
          <w:color w:val="000000"/>
          <w:sz w:val="24"/>
          <w:szCs w:val="24"/>
        </w:rPr>
        <w:t>I RAPPORTI TRA IL COMUNE DI SALERNO CAPOFILA E GLI ORGANISMI ADERENTI ALLA RETE SARANNO REGOLATI MEDIANTE CONVENZIONE AI SENSI DI QUANTO PREVISTO DALL’ARTICOLO 56 DEL D.LGS. N.117/2017, “CODICE DEL TERZO SETTORE”.</w:t>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Calibri" w:hAnsi="Calibri" w:eastAsia="" w:cs="Calibri" w:cstheme="minorHAnsi" w:eastAsiaTheme="minorEastAsia"/>
          <w:b/>
          <w:b/>
          <w:bCs/>
          <w:color w:val="000000"/>
          <w:sz w:val="24"/>
          <w:szCs w:val="24"/>
        </w:rPr>
      </w:pPr>
      <w:r>
        <w:rPr>
          <w:rFonts w:eastAsia="" w:cs="Calibri" w:cstheme="minorHAnsi" w:eastAsiaTheme="minorEastAsia"/>
          <w:b/>
          <w:bCs/>
          <w:color w:val="000000"/>
          <w:sz w:val="24"/>
          <w:szCs w:val="24"/>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Calibri" w:hAnsi="Calibri" w:eastAsia="" w:cs="Calibri" w:cstheme="minorHAnsi" w:eastAsiaTheme="minorEastAsia"/>
          <w:b/>
          <w:b/>
          <w:bCs/>
          <w:color w:val="000000"/>
          <w:sz w:val="24"/>
          <w:szCs w:val="24"/>
        </w:rPr>
      </w:pPr>
      <w:r>
        <w:rPr>
          <w:rFonts w:eastAsia="" w:cs="Calibri" w:cstheme="minorHAnsi" w:eastAsiaTheme="minorEastAsia"/>
          <w:b/>
          <w:bCs/>
          <w:color w:val="000000"/>
          <w:sz w:val="24"/>
          <w:szCs w:val="24"/>
        </w:rPr>
        <w:t>ENTE TITOLARE: COMUNE DI SALERNO CAPOFILA AMBITO S5</w:t>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Calibri" w:hAnsi="Calibri" w:eastAsia="" w:cs="Calibri" w:cstheme="minorHAnsi" w:eastAsiaTheme="minorEastAsia"/>
          <w:b/>
          <w:b/>
          <w:bCs/>
          <w:color w:val="000000"/>
          <w:sz w:val="24"/>
          <w:szCs w:val="24"/>
        </w:rPr>
      </w:pPr>
      <w:r>
        <w:rPr>
          <w:rFonts w:eastAsia="" w:cs="Calibri" w:cstheme="minorHAnsi" w:eastAsiaTheme="minorEastAsia"/>
          <w:b/>
          <w:bCs/>
          <w:color w:val="000000"/>
          <w:sz w:val="24"/>
          <w:szCs w:val="24"/>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ascii="Calibri" w:hAnsi="Calibri" w:eastAsia="" w:cs="Calibri" w:cstheme="minorHAnsi" w:eastAsiaTheme="minorEastAsia"/>
          <w:b/>
          <w:b/>
          <w:bCs/>
          <w:color w:val="000000"/>
          <w:sz w:val="24"/>
          <w:szCs w:val="24"/>
        </w:rPr>
      </w:pPr>
      <w:r>
        <w:rPr>
          <w:rFonts w:eastAsia="" w:cs="Calibri" w:cstheme="minorHAnsi" w:eastAsiaTheme="minorEastAsia"/>
          <w:b/>
          <w:bCs/>
          <w:color w:val="000000"/>
          <w:sz w:val="24"/>
          <w:szCs w:val="24"/>
        </w:rPr>
        <w:t xml:space="preserve">SCADENZA DELLA CONVENZIONE: </w:t>
      </w:r>
      <w:r>
        <w:rPr>
          <w:rFonts w:eastAsia="" w:cs="Calibri" w:cstheme="minorHAnsi" w:eastAsiaTheme="minorEastAsia"/>
          <w:b/>
          <w:bCs/>
          <w:color w:val="000000"/>
          <w:sz w:val="24"/>
          <w:szCs w:val="24"/>
          <w:highlight w:val="white"/>
        </w:rPr>
        <w:t xml:space="preserve">15 </w:t>
      </w:r>
      <w:r>
        <w:rPr>
          <w:rFonts w:eastAsia="" w:cs="Calibri" w:cstheme="minorHAnsi" w:eastAsiaTheme="minorEastAsia"/>
          <w:b/>
          <w:bCs/>
          <w:color w:val="000000"/>
          <w:sz w:val="24"/>
          <w:szCs w:val="24"/>
        </w:rPr>
        <w:t>MARZO 2024</w:t>
      </w:r>
    </w:p>
    <w:p>
      <w:pPr>
        <w:pStyle w:val="Normal"/>
        <w:pBdr>
          <w:top w:val="single" w:sz="4" w:space="1" w:color="00000A"/>
          <w:left w:val="single" w:sz="4" w:space="4" w:color="00000A"/>
          <w:bottom w:val="single" w:sz="4" w:space="1" w:color="00000A"/>
          <w:right w:val="single" w:sz="4" w:space="4" w:color="00000A"/>
        </w:pBdr>
        <w:spacing w:lineRule="auto" w:line="240" w:before="0" w:after="0"/>
        <w:jc w:val="center"/>
        <w:rPr>
          <w:rFonts w:eastAsia="" w:cs="Calibri" w:cstheme="minorHAnsi" w:eastAsiaTheme="minorEastAsia"/>
          <w:b/>
          <w:b/>
          <w:bCs/>
          <w:color w:val="000000"/>
          <w:sz w:val="36"/>
          <w:szCs w:val="36"/>
        </w:rPr>
      </w:pPr>
      <w:r>
        <w:rPr>
          <w:rFonts w:eastAsia="" w:cs="Calibri" w:cstheme="minorHAnsi" w:eastAsiaTheme="minorEastAsia"/>
          <w:b/>
          <w:bCs/>
          <w:color w:val="000000"/>
          <w:sz w:val="36"/>
          <w:szCs w:val="36"/>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Spett. le Comune di Salerno Capofila Ambito S5</w:t>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Via Forte La Carnale</w:t>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Salerno</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Il sottoscritto ……………………………………………..  nato a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Prov. ………  Il ……………………  residente nel Comune di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Prov. ……….  Stato ……………………………….  Via/Piazza ……………………………  n.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in qualità di …………………………………………dell’impresa/organismo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w:t>
      </w:r>
      <w:r>
        <w:rPr>
          <w:rFonts w:cs="Calibri" w:cstheme="minorHAnsi"/>
          <w:color w:val="000000"/>
          <w:sz w:val="28"/>
          <w:szCs w:val="28"/>
        </w:rPr>
        <w:t>..</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con sede nel Comune di ………………………………… Prov. ………… Stato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Via/Piazza………………………………………………n………… con CF/P. IVA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sz w:val="28"/>
          <w:szCs w:val="28"/>
        </w:rPr>
      </w:pPr>
      <w:r>
        <w:rPr>
          <w:rFonts w:cs="Calibri" w:cstheme="minorHAnsi"/>
          <w:color w:val="000000"/>
          <w:sz w:val="28"/>
          <w:szCs w:val="28"/>
        </w:rPr>
        <w:t>TEL. / Fax …………………………………………….</w:t>
      </w:r>
      <w:r>
        <w:rPr>
          <w:rFonts w:cs="Calibri" w:cstheme="minorHAnsi"/>
          <w:sz w:val="28"/>
          <w:szCs w:val="28"/>
        </w:rPr>
        <w:t xml:space="preserve"> Sede operativa in ……………………………….Via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w:t>
      </w:r>
      <w:r>
        <w:rPr>
          <w:rFonts w:cs="Calibri" w:cstheme="minorHAnsi"/>
          <w:sz w:val="28"/>
          <w:szCs w:val="28"/>
        </w:rPr>
        <w:t xml:space="preserve">.. CAP …………………… C.F. e/o Partita I.V.A…………………………..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 xml:space="preserve">TEL./FAX……………………. indirizzo recapito corrispondenza…………………………………………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Indirizzo e-mail / PEC ____________________</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consapevole della responsabilità che assume e delle sanzioni penali stabilite dal D.P.R. 445/2000 art. 76</w:t>
      </w:r>
    </w:p>
    <w:p>
      <w:pPr>
        <w:pStyle w:val="Normal"/>
        <w:spacing w:lineRule="auto" w:line="240" w:before="0" w:after="0"/>
        <w:rPr>
          <w:rFonts w:ascii="CIDFont+F5" w:hAnsi="CIDFont+F5" w:cs="CIDFont+F5"/>
          <w:sz w:val="18"/>
          <w:szCs w:val="18"/>
        </w:rPr>
      </w:pPr>
      <w:r>
        <w:rPr>
          <w:rFonts w:cs="CIDFont+F5" w:ascii="CIDFont+F5" w:hAnsi="CIDFont+F5"/>
          <w:sz w:val="18"/>
          <w:szCs w:val="18"/>
        </w:rPr>
      </w:r>
    </w:p>
    <w:p>
      <w:pPr>
        <w:pStyle w:val="Normal"/>
        <w:spacing w:lineRule="auto" w:line="240" w:before="0" w:after="0"/>
        <w:jc w:val="center"/>
        <w:rPr>
          <w:rFonts w:cs="Calibri" w:cstheme="minorHAnsi"/>
          <w:sz w:val="28"/>
          <w:szCs w:val="28"/>
        </w:rPr>
      </w:pPr>
      <w:r>
        <w:rPr>
          <w:rFonts w:cs="Calibri" w:cstheme="minorHAnsi"/>
          <w:sz w:val="28"/>
          <w:szCs w:val="28"/>
        </w:rPr>
        <w:t>ATTESTA CHE</w:t>
      </w:r>
    </w:p>
    <w:p>
      <w:pPr>
        <w:pStyle w:val="Normal"/>
        <w:spacing w:lineRule="auto" w:line="240" w:before="0" w:after="0"/>
        <w:rPr>
          <w:rFonts w:ascii="CIDFont+F6" w:hAnsi="CIDFont+F6" w:eastAsia="CIDFont+F6" w:cs="CIDFont+F6"/>
          <w:sz w:val="18"/>
          <w:szCs w:val="18"/>
        </w:rPr>
      </w:pPr>
      <w:r>
        <w:rPr>
          <w:rFonts w:eastAsia="CIDFont+F6" w:cs="CIDFont+F6" w:ascii="CIDFont+F6" w:hAnsi="CIDFont+F6"/>
          <w:sz w:val="18"/>
          <w:szCs w:val="18"/>
        </w:rPr>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nei propri confronti NON sussistono cause di decadenza, di sospensione o di divieto previste dall’art. 67 del D. Lgs. n. 159/2011 o di un tentativo di infiltrazione mafiosa di cui all’art. 84 comma 4 del medesimo Decreto.</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(obbligo di riportare una sola tra le due ipotesi oppure barrare quella di proprio interesse e</w:t>
      </w:r>
    </w:p>
    <w:p>
      <w:pPr>
        <w:pStyle w:val="Normal"/>
        <w:spacing w:lineRule="auto" w:line="240" w:before="0" w:after="0"/>
        <w:ind w:firstLine="708"/>
        <w:jc w:val="both"/>
        <w:rPr>
          <w:rFonts w:cs="Calibri" w:cstheme="minorHAnsi"/>
          <w:sz w:val="24"/>
          <w:szCs w:val="24"/>
        </w:rPr>
      </w:pPr>
      <w:r>
        <w:rPr>
          <w:rFonts w:cs="Calibri" w:cstheme="minorHAnsi"/>
          <w:sz w:val="24"/>
          <w:szCs w:val="24"/>
        </w:rPr>
        <w:t>compilare ove necessario):</w:t>
      </w:r>
    </w:p>
    <w:p>
      <w:pPr>
        <w:pStyle w:val="Normal"/>
        <w:spacing w:lineRule="auto" w:line="240" w:before="0" w:after="0"/>
        <w:ind w:left="708" w:hanging="0"/>
        <w:jc w:val="both"/>
        <w:rPr>
          <w:rFonts w:cs="Calibri" w:cstheme="minorHAnsi"/>
          <w:sz w:val="24"/>
          <w:szCs w:val="24"/>
        </w:rPr>
      </w:pPr>
      <w:r>
        <w:rPr>
          <w:rFonts w:cs="Calibri" w:cstheme="minorHAnsi"/>
          <w:sz w:val="24"/>
          <w:szCs w:val="24"/>
        </w:rPr>
        <w:t>nei propri confronti NON è stata pronunciata sentenza definitiva o decreto penale di condanna divenuto irrevocabile o sentenza di applicazione della pena su richiesta ai sensi dell’art. 444 del codice di procedura penale, anche riferita a un suo subappaltatore nei casi di cui all’art. 105 comma 6 del codice per uno dei reati di cui all’art. 80 comma 1 lettere a), b), b) bis, c) d), e), f) e g) del codice ex D. Lgs.50/2016;</w:t>
      </w:r>
    </w:p>
    <w:p>
      <w:pPr>
        <w:pStyle w:val="Normal"/>
        <w:spacing w:lineRule="auto" w:line="240" w:before="0" w:after="0"/>
        <w:ind w:firstLine="708"/>
        <w:rPr>
          <w:rFonts w:cs="Calibri" w:cstheme="minorHAnsi"/>
          <w:sz w:val="24"/>
          <w:szCs w:val="24"/>
        </w:rPr>
      </w:pPr>
      <w:r>
        <w:rPr>
          <w:rFonts w:cs="Calibri" w:cstheme="minorHAnsi"/>
          <w:sz w:val="24"/>
          <w:szCs w:val="24"/>
        </w:rPr>
        <w:t>(oppure)</w:t>
      </w:r>
    </w:p>
    <w:p>
      <w:pPr>
        <w:pStyle w:val="Normal"/>
        <w:tabs>
          <w:tab w:val="left" w:pos="1134" w:leader="none"/>
          <w:tab w:val="left" w:pos="1418" w:leader="none"/>
        </w:tabs>
        <w:spacing w:lineRule="auto" w:line="240" w:before="0" w:after="0"/>
        <w:ind w:left="709" w:hanging="1"/>
        <w:jc w:val="both"/>
        <w:rPr>
          <w:rFonts w:cs="Calibri" w:cstheme="minorHAnsi"/>
          <w:sz w:val="24"/>
          <w:szCs w:val="24"/>
        </w:rPr>
      </w:pPr>
      <w:r>
        <w:rPr>
          <w:rFonts w:cs="Calibri" w:cstheme="minorHAnsi"/>
          <w:sz w:val="24"/>
          <w:szCs w:val="24"/>
        </w:rPr>
        <w:t>pur trovandosi in una delle situazioni di cui al comma 1 in quanto condannato per il/i seguente/i reato/i:……………………………………………………………………………………</w:t>
      </w:r>
      <w:r>
        <w:rPr>
          <w:rFonts w:eastAsia="CIDFont+F6" w:cs="Calibri" w:cstheme="minorHAnsi"/>
          <w:sz w:val="24"/>
          <w:szCs w:val="24"/>
        </w:rPr>
        <w:t xml:space="preserve"> aven</w:t>
      </w:r>
      <w:r>
        <w:rPr>
          <w:rFonts w:cs="Calibri" w:cstheme="minorHAnsi"/>
          <w:sz w:val="24"/>
          <w:szCs w:val="24"/>
        </w:rPr>
        <w:t xml:space="preserve">do la/e sentenza/e definitiva/e imposto una pena detentiva non superiore a diciotto mesi, ovvero riconosciuto l’ attenuante della collaborazione come definita per le singole fattispecie di reato, o al comma 5, indicare le specifiche fattispecie ………………………………………………….. </w:t>
      </w:r>
      <w:r>
        <w:rPr>
          <w:rFonts w:eastAsia="CIDFont+F6" w:cs="Calibri" w:cstheme="minorHAnsi"/>
          <w:sz w:val="24"/>
          <w:szCs w:val="24"/>
        </w:rPr>
        <w:t>ab</w:t>
      </w:r>
      <w:r>
        <w:rPr>
          <w:rFonts w:cs="Calibri" w:cstheme="minorHAnsi"/>
          <w:sz w:val="24"/>
          <w:szCs w:val="24"/>
        </w:rPr>
        <w:t>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…………………………………………………………………………(dichiarazione obbligatoria</w:t>
      </w:r>
    </w:p>
    <w:p>
      <w:pPr>
        <w:pStyle w:val="Normal"/>
        <w:tabs>
          <w:tab w:val="left" w:pos="1134" w:leader="none"/>
          <w:tab w:val="left" w:pos="1418" w:leader="none"/>
        </w:tabs>
        <w:spacing w:lineRule="auto" w:line="240" w:before="0" w:after="0"/>
        <w:ind w:left="708" w:hanging="0"/>
        <w:jc w:val="both"/>
        <w:rPr>
          <w:rFonts w:cs="Calibri" w:cstheme="minorHAnsi"/>
          <w:sz w:val="24"/>
          <w:szCs w:val="24"/>
        </w:rPr>
      </w:pPr>
      <w:r>
        <w:rPr>
          <w:rFonts w:cs="Calibri" w:cstheme="minorHAnsi"/>
          <w:sz w:val="24"/>
          <w:szCs w:val="24"/>
        </w:rPr>
        <w:t xml:space="preserve"> </w:t>
      </w:r>
      <w:r>
        <w:rPr>
          <w:rFonts w:cs="Calibri" w:cstheme="minorHAnsi"/>
          <w:sz w:val="24"/>
          <w:szCs w:val="24"/>
        </w:rPr>
        <w:t>- qualora esistano soggetti cessati nell’anno antecedente la data di pubblicazione dell’avviso di coprogettazione. In tal caso riportare una sola tra le due ipotesi oppure barrare quella di proprio interesse e compilare ove necessario)</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per quanto a propria diretta conoscenza nelle situazioni suddette non si trova neppure alcuno dei soggetti cessati dalla carica, che non sono stati in alcun modo reperiti, e che abbiano ricoperto funzioni di cui al comma 3 dell’art. 80 del codice ex D. Lgs. 50/2016 nell’anno antecedente la data di pubblicazione dell’avviso di coprogettazione</w:t>
      </w:r>
    </w:p>
    <w:p>
      <w:pPr>
        <w:pStyle w:val="Normal"/>
        <w:spacing w:lineRule="auto" w:line="240" w:before="0" w:after="0"/>
        <w:ind w:firstLine="708"/>
        <w:jc w:val="both"/>
        <w:rPr>
          <w:rFonts w:cs="Calibri" w:cstheme="minorHAnsi"/>
          <w:sz w:val="24"/>
          <w:szCs w:val="24"/>
        </w:rPr>
      </w:pPr>
      <w:r>
        <w:rPr>
          <w:rFonts w:cs="Calibri" w:cstheme="minorHAnsi"/>
          <w:sz w:val="24"/>
          <w:szCs w:val="24"/>
        </w:rPr>
        <w:t>(oppure)</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l’Impresa/organismo, in presenza di soggetti cessati dalla carica che abbiano esercitato le funzioni di cui al comma 3 dell’art. 80 del codice ex D. Lgs. 50/2016 nell’anno antecedente la data di pubblicazione dell’avviso di coprogettazione, e che abbiano riportato condanne ai sensi e per gli effetti di cui all’art. 80 comma 1 del codice ex D. Lgs. 50/2016 e per i quali non possa trovare applicazione il comma 7 dell’art. 80 del codice ex D. Lgs. 50/2016, si è completamente ed effettivamente dissociata dalla condotta penalmente sanzionata adottando i seguenti atti:</w:t>
      </w:r>
    </w:p>
    <w:p>
      <w:pPr>
        <w:pStyle w:val="Normal"/>
        <w:spacing w:lineRule="auto" w:line="240" w:before="0" w:after="0"/>
        <w:ind w:left="708" w:hanging="0"/>
        <w:jc w:val="both"/>
        <w:rPr/>
      </w:pPr>
      <w:r>
        <w:rPr>
          <w:rFonts w:cs="Calibri" w:cstheme="minorHAnsi"/>
          <w:sz w:val="24"/>
          <w:szCs w:val="24"/>
        </w:rPr>
        <w:t>……………………………………………………………………………………………………………………………………………</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l’impresa/organismo non si trova in alcuna delle cause di esclusione dalla partecipazione alle procedure d’appalto elencate all'art. 80 del codice ex D. Lgs. 50/2016 commi 4 e 5</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l’assenza di sanzioni che comportino al momento di presentare offerta l’incapacità del legale rappresentante dell’impresa/organismo di contrattare con la pubblica amministrazione per aver emesso assegni bancari o postali senza autorizzazione o senza provvista, come risultante dall’Archivio degli assegni bancari e postali e delle carte di pagamento irregolari – di cui all’art. 10 bis della Legge 15/12/1990 n. 386 e s.m.i.;</w:t>
      </w:r>
    </w:p>
    <w:p>
      <w:pPr>
        <w:pStyle w:val="Normal"/>
        <w:spacing w:lineRule="auto" w:line="240" w:before="0" w:after="0"/>
        <w:ind w:firstLine="708"/>
        <w:jc w:val="both"/>
        <w:rPr>
          <w:rFonts w:cs="Calibri" w:cstheme="minorHAnsi"/>
          <w:sz w:val="24"/>
          <w:szCs w:val="24"/>
        </w:rPr>
      </w:pPr>
      <w:r>
        <w:rPr>
          <w:rFonts w:cs="Calibri" w:cstheme="minorHAnsi"/>
          <w:sz w:val="24"/>
          <w:szCs w:val="24"/>
        </w:rPr>
        <w:t>(Attestazione aggiuntiva da rendersi in caso di CONSORZI di cui all'art. 45 comma 1 lett. b)</w:t>
      </w:r>
    </w:p>
    <w:p>
      <w:pPr>
        <w:pStyle w:val="Normal"/>
        <w:spacing w:lineRule="auto" w:line="240" w:before="0" w:after="0"/>
        <w:ind w:firstLine="708"/>
        <w:jc w:val="both"/>
        <w:rPr>
          <w:rFonts w:cs="Calibri" w:cstheme="minorHAnsi"/>
          <w:sz w:val="24"/>
          <w:szCs w:val="24"/>
        </w:rPr>
      </w:pPr>
      <w:r>
        <w:rPr>
          <w:rFonts w:cs="Calibri" w:cstheme="minorHAnsi"/>
          <w:sz w:val="24"/>
          <w:szCs w:val="24"/>
        </w:rPr>
        <w:t>e c) del codice ex D. Lgs. 50/2016</w:t>
      </w:r>
    </w:p>
    <w:p>
      <w:pPr>
        <w:pStyle w:val="Normal"/>
        <w:spacing w:lineRule="auto" w:line="240" w:before="0" w:after="0"/>
        <w:ind w:firstLine="708"/>
        <w:jc w:val="both"/>
        <w:rPr>
          <w:rFonts w:cs="Calibri" w:cstheme="minorHAnsi"/>
          <w:sz w:val="24"/>
          <w:szCs w:val="24"/>
        </w:rPr>
      </w:pPr>
      <w:r>
        <w:rPr>
          <w:rFonts w:cs="Calibri" w:cstheme="minorHAnsi"/>
          <w:sz w:val="24"/>
          <w:szCs w:val="24"/>
        </w:rPr>
        <w:t>dichiara:</w:t>
      </w:r>
    </w:p>
    <w:p>
      <w:pPr>
        <w:pStyle w:val="Normal"/>
        <w:numPr>
          <w:ilvl w:val="0"/>
          <w:numId w:val="1"/>
        </w:numPr>
        <w:spacing w:lineRule="auto" w:line="240" w:before="0" w:after="0"/>
        <w:contextualSpacing/>
        <w:jc w:val="both"/>
        <w:rPr/>
      </w:pPr>
      <w:r>
        <w:rPr>
          <w:rFonts w:cs="Calibri" w:cstheme="minorHAnsi"/>
          <w:sz w:val="24"/>
          <w:szCs w:val="24"/>
        </w:rPr>
        <w:t>che in caso di selezione le prestazioni saranno eseguite dalla/e seguente/i Associate/consorziata/e che NON partecipa/partecipano, pena l’esclusione, sia dell’ATI / consorzio che della/e associate/consorziata/e, in alcuna altra forma al presente procedimento;</w:t>
      </w:r>
    </w:p>
    <w:p>
      <w:pPr>
        <w:pStyle w:val="Normal"/>
        <w:numPr>
          <w:ilvl w:val="0"/>
          <w:numId w:val="1"/>
        </w:numPr>
        <w:spacing w:lineRule="auto" w:line="240" w:before="0" w:after="0"/>
        <w:contextualSpacing/>
        <w:rPr>
          <w:rFonts w:cs="Calibri" w:cstheme="minorHAnsi"/>
          <w:sz w:val="24"/>
          <w:szCs w:val="24"/>
        </w:rPr>
      </w:pPr>
      <w:r>
        <w:rPr>
          <w:rFonts w:cs="Calibri" w:cstheme="minorHAnsi"/>
          <w:sz w:val="24"/>
          <w:szCs w:val="24"/>
        </w:rPr>
        <w:t>che le Società/Organismi/Imprese Associate/Consorziate sono le seguenti:</w:t>
      </w:r>
    </w:p>
    <w:p>
      <w:pPr>
        <w:pStyle w:val="Normal"/>
        <w:spacing w:lineRule="auto" w:line="240" w:before="0" w:after="0"/>
        <w:ind w:left="708" w:hanging="0"/>
        <w:rPr/>
      </w:pPr>
      <w:r>
        <w:rPr>
          <w:rFonts w:cs="Calibri" w:cstheme="minorHAnsi"/>
          <w:sz w:val="24"/>
          <w:szCs w:val="24"/>
        </w:rPr>
        <w:t>……………………………………………………………………………………………………………………………………………</w:t>
      </w:r>
    </w:p>
    <w:p>
      <w:pPr>
        <w:pStyle w:val="Normal"/>
        <w:numPr>
          <w:ilvl w:val="0"/>
          <w:numId w:val="1"/>
        </w:numPr>
        <w:spacing w:lineRule="auto" w:line="240" w:before="0" w:after="0"/>
        <w:contextualSpacing/>
        <w:jc w:val="both"/>
        <w:rPr/>
      </w:pPr>
      <w:r>
        <w:rPr>
          <w:rFonts w:cs="Calibri" w:cstheme="minorHAnsi"/>
          <w:sz w:val="24"/>
          <w:szCs w:val="24"/>
        </w:rPr>
        <w:t>che non sussiste alcuna delle ulteriori seguenti cause di esclusione dalle gare o dalla possibilità di contrarre con le pubbliche amministrazioni;</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nei confronti dell'impresa/organismo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nei confronti dell'impresa/organismo non è stata comminata l'esclusione dalle gare fino a due anni, per gravi comportamenti discriminatori nell'accesso al lavoro, ai sensi dell'articolo 41 del</w:t>
      </w:r>
    </w:p>
    <w:p>
      <w:pPr>
        <w:pStyle w:val="Normal"/>
        <w:spacing w:lineRule="auto" w:line="240" w:before="0" w:after="0"/>
        <w:ind w:firstLine="708"/>
        <w:jc w:val="both"/>
        <w:rPr>
          <w:rFonts w:cs="Calibri" w:cstheme="minorHAnsi"/>
          <w:sz w:val="24"/>
          <w:szCs w:val="24"/>
        </w:rPr>
      </w:pPr>
      <w:r>
        <w:rPr>
          <w:rFonts w:cs="Calibri" w:cstheme="minorHAnsi"/>
          <w:sz w:val="24"/>
          <w:szCs w:val="24"/>
        </w:rPr>
        <w:t xml:space="preserve">D. Lgs. 11 aprile 2006 n. 198 (“Codice delle pari opportunità tra uomo e donna”);- </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 xml:space="preserve">nei confronti dell'impresa/organismo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l'impresa/organismo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r>
        <w:rPr>
          <w:rFonts w:eastAsia="CIDFont+F6" w:cs="Calibri" w:cstheme="minorHAnsi"/>
          <w:sz w:val="24"/>
          <w:szCs w:val="24"/>
        </w:rPr>
        <w:t xml:space="preserve"> </w:t>
      </w:r>
      <w:r>
        <w:rPr>
          <w:rFonts w:cs="Calibri" w:cstheme="minorHAnsi"/>
          <w:sz w:val="24"/>
          <w:szCs w:val="24"/>
        </w:rPr>
        <w:t>che l’Impresa è iscritta alla C.C.I.A.A. di ……………………….…....., al n. ….. dal.…………………</w:t>
      </w:r>
    </w:p>
    <w:p>
      <w:pPr>
        <w:pStyle w:val="Normal"/>
        <w:spacing w:lineRule="auto" w:line="240" w:before="0" w:after="0"/>
        <w:ind w:left="708" w:hanging="0"/>
        <w:jc w:val="both"/>
        <w:rPr>
          <w:rFonts w:cs="Calibri" w:cstheme="minorHAnsi"/>
          <w:sz w:val="24"/>
          <w:szCs w:val="24"/>
        </w:rPr>
      </w:pPr>
      <w:r>
        <w:rPr>
          <w:rFonts w:cs="Calibri" w:cstheme="minorHAnsi"/>
          <w:sz w:val="24"/>
          <w:szCs w:val="24"/>
        </w:rPr>
        <w:t xml:space="preserve">con oggetto sociale ………………………………...……………………………..…………………………………… o, in alternativa …………………………………………………………………………………………………………………….. </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che gli Amministratori muniti di poteri di rappresentanza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 .............................................................................</w:t>
      </w:r>
    </w:p>
    <w:p>
      <w:pPr>
        <w:pStyle w:val="Normal"/>
        <w:numPr>
          <w:ilvl w:val="0"/>
          <w:numId w:val="1"/>
        </w:numPr>
        <w:spacing w:lineRule="auto" w:line="240" w:before="0" w:after="0"/>
        <w:contextualSpacing/>
        <w:jc w:val="both"/>
        <w:rPr>
          <w:rFonts w:cs="Calibri" w:cstheme="minorHAnsi"/>
        </w:rPr>
      </w:pPr>
      <w:r>
        <w:rPr>
          <w:rFonts w:cs="Calibri" w:cstheme="minorHAnsi"/>
          <w:sz w:val="24"/>
          <w:szCs w:val="24"/>
        </w:rPr>
        <w:t xml:space="preserve">che l’operatore economico è iscritto al RUNTS (Registro Unico nazionale del Terzo Settore) </w:t>
      </w:r>
    </w:p>
    <w:p>
      <w:pPr>
        <w:pStyle w:val="Normal"/>
        <w:numPr>
          <w:ilvl w:val="0"/>
          <w:numId w:val="1"/>
        </w:numPr>
        <w:spacing w:lineRule="auto" w:line="240" w:before="0" w:after="0"/>
        <w:contextualSpacing/>
        <w:jc w:val="both"/>
        <w:rPr>
          <w:rFonts w:cs="Calibri" w:cstheme="minorHAnsi"/>
        </w:rPr>
      </w:pPr>
      <w:r>
        <w:rPr>
          <w:rFonts w:cs="Calibri" w:cstheme="minorHAnsi"/>
          <w:sz w:val="24"/>
          <w:szCs w:val="24"/>
        </w:rPr>
        <w:t>che i Rappresentanti Legali, dell’Ente sopra citato, sono:</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che i soggetti eventualmente cessati dalla carica nell’anno antecedente la data dell’avviso sono i seguenti:</w:t>
      </w:r>
    </w:p>
    <w:p>
      <w:pPr>
        <w:pStyle w:val="Normal"/>
        <w:spacing w:lineRule="auto" w:line="240" w:before="0" w:after="0"/>
        <w:ind w:firstLine="360"/>
        <w:jc w:val="both"/>
        <w:rPr>
          <w:rFonts w:cs="Calibri" w:cstheme="minorHAnsi"/>
          <w:sz w:val="24"/>
          <w:szCs w:val="24"/>
        </w:rPr>
      </w:pPr>
      <w:r>
        <w:rPr>
          <w:rFonts w:cs="Calibri" w:cstheme="minorHAnsi"/>
          <w:sz w:val="24"/>
          <w:szCs w:val="24"/>
        </w:rPr>
        <w:t>......................................................................................................................................................</w:t>
      </w:r>
    </w:p>
    <w:p>
      <w:pPr>
        <w:pStyle w:val="Normal"/>
        <w:spacing w:lineRule="auto" w:line="240" w:before="0" w:after="0"/>
        <w:ind w:firstLine="360"/>
        <w:jc w:val="both"/>
        <w:rPr>
          <w:rFonts w:cs="Calibri" w:cstheme="minorHAnsi"/>
          <w:sz w:val="24"/>
          <w:szCs w:val="24"/>
        </w:rPr>
      </w:pPr>
      <w:r>
        <w:rPr>
          <w:rFonts w:cs="Calibri" w:cstheme="minorHAnsi"/>
          <w:sz w:val="24"/>
          <w:szCs w:val="24"/>
        </w:rPr>
        <w:t>(inserire nome, cognome, luogo di nascita e di residenza)</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b/>
          <w:b/>
          <w:bCs/>
          <w:sz w:val="24"/>
          <w:szCs w:val="24"/>
        </w:rPr>
      </w:pPr>
      <w:r>
        <w:rPr>
          <w:rFonts w:cs="Calibri" w:cstheme="minorHAnsi"/>
          <w:b/>
          <w:bCs/>
          <w:sz w:val="24"/>
          <w:szCs w:val="24"/>
        </w:rPr>
        <w:t>D I C H I A R A  I N O L T R E</w:t>
      </w:r>
    </w:p>
    <w:p>
      <w:pPr>
        <w:pStyle w:val="Normal"/>
        <w:numPr>
          <w:ilvl w:val="0"/>
          <w:numId w:val="1"/>
        </w:numPr>
        <w:spacing w:lineRule="auto" w:line="240" w:before="0" w:after="0"/>
        <w:contextualSpacing/>
        <w:jc w:val="both"/>
        <w:rPr/>
      </w:pPr>
      <w:r>
        <w:rPr>
          <w:rFonts w:cs="Calibri" w:cstheme="minorHAnsi"/>
          <w:sz w:val="24"/>
          <w:szCs w:val="24"/>
        </w:rPr>
        <w:t xml:space="preserve">di aver preso esatta conoscenza di tutte le condizioni espresse nell’avviso pubblico </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di aver provveduto SE TENUTI:</w:t>
      </w:r>
    </w:p>
    <w:p>
      <w:pPr>
        <w:pStyle w:val="Normal"/>
        <w:spacing w:lineRule="auto" w:line="240" w:before="0" w:after="0"/>
        <w:ind w:left="720" w:hanging="0"/>
        <w:jc w:val="both"/>
        <w:rPr>
          <w:rFonts w:cs="Calibri" w:cstheme="minorHAnsi"/>
          <w:sz w:val="24"/>
          <w:szCs w:val="24"/>
        </w:rPr>
      </w:pPr>
      <w:r>
        <w:rPr>
          <w:rFonts w:cs="Calibri" w:cstheme="minorHAnsi"/>
          <w:sz w:val="24"/>
          <w:szCs w:val="24"/>
        </w:rPr>
        <w:t>o alla nomina del responsabile del servizio di prevenzione e protezione da comprovarsi successivamente mediante idonea documentazione</w:t>
      </w:r>
    </w:p>
    <w:p>
      <w:pPr>
        <w:pStyle w:val="Normal"/>
        <w:spacing w:lineRule="auto" w:line="240" w:before="0" w:after="0"/>
        <w:ind w:left="708" w:hanging="0"/>
        <w:jc w:val="both"/>
        <w:rPr>
          <w:rFonts w:cs="Calibri" w:cstheme="minorHAnsi"/>
          <w:sz w:val="24"/>
          <w:szCs w:val="24"/>
        </w:rPr>
      </w:pPr>
      <w:r>
        <w:rPr>
          <w:rFonts w:cs="Calibri" w:cstheme="minorHAnsi"/>
          <w:sz w:val="24"/>
          <w:szCs w:val="24"/>
        </w:rPr>
        <w:t>o alla nomina del medico competente nella persona del Dottor ___________________ e che lo stesso ha effettuato la sorveglianza sanitaria dei dipendenti dell'Impresa, ai sensi del Decreto Legislativo n. 81/2008 e s.m.i.</w:t>
      </w:r>
    </w:p>
    <w:p>
      <w:pPr>
        <w:pStyle w:val="Normal"/>
        <w:spacing w:lineRule="auto" w:line="240" w:before="0" w:after="0"/>
        <w:ind w:left="708" w:hanging="0"/>
        <w:jc w:val="both"/>
        <w:rPr>
          <w:rFonts w:cs="Calibri" w:cstheme="minorHAnsi"/>
          <w:sz w:val="24"/>
          <w:szCs w:val="24"/>
        </w:rPr>
      </w:pPr>
      <w:r>
        <w:rPr>
          <w:rFonts w:cs="Calibri" w:cstheme="minorHAnsi"/>
          <w:sz w:val="24"/>
          <w:szCs w:val="24"/>
        </w:rPr>
        <w:t>o all'informazione ed alla formazione dei lavoratori in materia di igiene e sicurezza del lavoro ai del Decreto Legislativo n. 81/2008 e s.m.i., da comprovarsi successivamente mediante copia del relativo attestato</w:t>
      </w:r>
    </w:p>
    <w:p>
      <w:pPr>
        <w:pStyle w:val="Normal"/>
        <w:spacing w:lineRule="auto" w:line="240" w:before="0" w:after="0"/>
        <w:ind w:left="708" w:hanging="0"/>
        <w:jc w:val="both"/>
        <w:rPr>
          <w:rFonts w:cs="Calibri" w:cstheme="minorHAnsi"/>
          <w:sz w:val="24"/>
          <w:szCs w:val="24"/>
        </w:rPr>
      </w:pPr>
      <w:r>
        <w:rPr>
          <w:rFonts w:cs="Calibri" w:cstheme="minorHAnsi"/>
          <w:sz w:val="24"/>
          <w:szCs w:val="24"/>
        </w:rPr>
        <w:t>o alla nomina dell'addetto alla prevenzione antincendio, ai sensi del D.M. 10 marzo 1998, e che lo stesso ha frequentato il relativo corso di formazione</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che l’ente eventualmente competente per il rilascio della certificazione di ottemperanza alla legge 12 marzo 1999 n. 68 e s.m.i., (lavoro disabili) è ……………………………………………con sede in……………………………….</w:t>
      </w:r>
    </w:p>
    <w:p>
      <w:pPr>
        <w:pStyle w:val="Normal"/>
        <w:spacing w:lineRule="auto" w:line="240" w:before="0" w:after="0"/>
        <w:ind w:firstLine="708"/>
        <w:jc w:val="both"/>
        <w:rPr/>
      </w:pPr>
      <w:r>
        <w:rPr>
          <w:rFonts w:cs="Calibri" w:cstheme="minorHAnsi"/>
          <w:sz w:val="24"/>
          <w:szCs w:val="24"/>
        </w:rPr>
        <w:t xml:space="preserve">Via………………………………………………………………….tel……………………………………………………….. e fax </w:t>
        <w:tab/>
        <w:t>…………………………………………………………………………………………………………………………………………….</w:t>
      </w:r>
    </w:p>
    <w:p>
      <w:pPr>
        <w:pStyle w:val="Normal"/>
        <w:spacing w:lineRule="auto" w:line="240" w:before="0" w:after="0"/>
        <w:ind w:left="708" w:hanging="0"/>
        <w:jc w:val="both"/>
        <w:rPr>
          <w:rFonts w:cs="Calibri" w:cstheme="minorHAnsi"/>
          <w:sz w:val="24"/>
          <w:szCs w:val="24"/>
        </w:rPr>
      </w:pPr>
      <w:r>
        <w:rPr>
          <w:rFonts w:cs="Calibri" w:cstheme="minorHAnsi"/>
          <w:sz w:val="24"/>
          <w:szCs w:val="24"/>
        </w:rPr>
        <w:t>-che le posizioni aziendali sono:</w:t>
      </w:r>
    </w:p>
    <w:p>
      <w:pPr>
        <w:pStyle w:val="Normal"/>
        <w:spacing w:lineRule="auto" w:line="240" w:before="0" w:after="0"/>
        <w:jc w:val="both"/>
        <w:rPr>
          <w:rFonts w:cs="Calibri" w:cstheme="minorHAnsi"/>
          <w:sz w:val="24"/>
          <w:szCs w:val="24"/>
        </w:rPr>
      </w:pPr>
      <w:r>
        <w:rPr>
          <w:rFonts w:cs="Calibri" w:cstheme="minorHAnsi"/>
          <w:sz w:val="24"/>
          <w:szCs w:val="24"/>
        </w:rPr>
        <w:tab/>
        <w:t xml:space="preserve">- posizione/i assicurativa INPS sede di ……………………………………… Matricola Azienda </w:t>
        <w:tab/>
        <w:t>………………………………………………..</w:t>
      </w:r>
    </w:p>
    <w:p>
      <w:pPr>
        <w:pStyle w:val="Normal"/>
        <w:spacing w:lineRule="auto" w:line="240" w:before="0" w:after="0"/>
        <w:jc w:val="both"/>
        <w:rPr>
          <w:rFonts w:cs="Calibri" w:cstheme="minorHAnsi"/>
          <w:sz w:val="24"/>
          <w:szCs w:val="24"/>
        </w:rPr>
      </w:pPr>
      <w:r>
        <w:rPr>
          <w:rFonts w:cs="Calibri" w:cstheme="minorHAnsi"/>
          <w:sz w:val="24"/>
          <w:szCs w:val="24"/>
        </w:rPr>
        <w:tab/>
        <w:t xml:space="preserve">- posizione/i assicurativa INAIL sede di ……………………………Codice Ditta </w:t>
        <w:tab/>
        <w:t>…………………………………………………………………</w:t>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 xml:space="preserve">il C.C.N.L. applicato è: </w:t>
        <w:tab/>
        <w:t>……………………………………………………………………………………………………………………………………………</w:t>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con dimensione aziendale:</w:t>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da 0 a 5</w:t>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da 6 a 15</w:t>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da 16 a 50</w:t>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da 51 a 100</w:t>
      </w:r>
    </w:p>
    <w:p>
      <w:pPr>
        <w:pStyle w:val="Normal"/>
        <w:spacing w:lineRule="auto" w:line="240" w:before="0" w:after="0"/>
        <w:jc w:val="both"/>
        <w:rPr/>
      </w:pPr>
      <w:r>
        <w:rPr>
          <w:rFonts w:eastAsia="CIDFont+F6" w:cs="Calibri" w:cstheme="minorHAnsi"/>
          <w:sz w:val="24"/>
          <w:szCs w:val="24"/>
        </w:rPr>
        <w:tab/>
      </w:r>
    </w:p>
    <w:p>
      <w:pPr>
        <w:pStyle w:val="Normal"/>
        <w:spacing w:lineRule="auto" w:line="240" w:before="0" w:after="0"/>
        <w:jc w:val="both"/>
        <w:rPr>
          <w:rFonts w:cs="Calibri" w:cstheme="minorHAnsi"/>
          <w:sz w:val="24"/>
          <w:szCs w:val="24"/>
        </w:rPr>
      </w:pPr>
      <w:r>
        <w:rPr>
          <w:rFonts w:eastAsia="CIDFont+F6" w:cs="Calibri" w:cstheme="minorHAnsi"/>
          <w:sz w:val="24"/>
          <w:szCs w:val="24"/>
        </w:rPr>
        <w:tab/>
        <w:t xml:space="preserve">- </w:t>
      </w:r>
      <w:r>
        <w:rPr>
          <w:rFonts w:cs="Calibri" w:cstheme="minorHAnsi"/>
          <w:sz w:val="24"/>
          <w:szCs w:val="24"/>
        </w:rPr>
        <w:t>oltre 100</w:t>
      </w:r>
    </w:p>
    <w:p>
      <w:pPr>
        <w:pStyle w:val="Normal"/>
        <w:spacing w:lineRule="auto" w:line="240" w:before="0" w:after="0"/>
        <w:jc w:val="both"/>
        <w:rPr/>
      </w:pPr>
      <w:r>
        <w:rPr>
          <w:rFonts w:eastAsia="CIDFont+F6" w:cs="Calibri" w:cstheme="minorHAnsi"/>
          <w:sz w:val="24"/>
          <w:szCs w:val="24"/>
        </w:rPr>
        <w:tab/>
        <w:t xml:space="preserve">- </w:t>
      </w:r>
      <w:r>
        <w:rPr>
          <w:rFonts w:cs="Calibri" w:cstheme="minorHAnsi"/>
          <w:sz w:val="24"/>
          <w:szCs w:val="24"/>
        </w:rPr>
        <w:t xml:space="preserve">che, in caso di selezione la persona alla quale spetterà la rappresentanza dell’Ente, per </w:t>
        <w:tab/>
        <w:t xml:space="preserve">tutte le operazioni e per tutti gli atti di qualsiasi natura dipendenti dalla presente </w:t>
        <w:tab/>
        <w:t xml:space="preserve">procedura, sino all'estinzione di ogni rapporto con il Comune di Salerno capofila è il Signor </w:t>
        <w:tab/>
        <w:t>…………………………………………………………………………………………………………………………………………….</w:t>
      </w:r>
    </w:p>
    <w:p>
      <w:pPr>
        <w:pStyle w:val="Normal"/>
        <w:spacing w:lineRule="auto" w:line="240" w:before="0" w:after="0"/>
        <w:jc w:val="both"/>
        <w:rPr/>
      </w:pPr>
      <w:r>
        <w:rPr>
          <w:rFonts w:cs="Calibri" w:cstheme="minorHAnsi"/>
          <w:sz w:val="24"/>
          <w:szCs w:val="24"/>
        </w:rPr>
        <w:tab/>
        <w:t xml:space="preserve">(Legale Rappresentante) mentre le prestazioni eventualmente conseguenti alla presente </w:t>
        <w:tab/>
        <w:t xml:space="preserve">procedura verranno eseguite sotto la personale cura, direzione e responsabilità del Signor </w:t>
        <w:tab/>
        <w:t>…………………………………………………………………………………………………………………………………………...</w:t>
      </w:r>
    </w:p>
    <w:p>
      <w:pPr>
        <w:pStyle w:val="Normal"/>
        <w:numPr>
          <w:ilvl w:val="0"/>
          <w:numId w:val="1"/>
        </w:numPr>
        <w:spacing w:lineRule="auto" w:line="240" w:before="0" w:after="0"/>
        <w:contextualSpacing/>
        <w:jc w:val="both"/>
        <w:rPr/>
      </w:pPr>
      <w:r>
        <w:rPr>
          <w:rFonts w:cs="Calibri" w:cstheme="minorHAnsi"/>
          <w:sz w:val="24"/>
          <w:szCs w:val="24"/>
        </w:rPr>
        <w:t>di comunicare che l’indirizzo di posta certificata è il seguente: …………………………………………………………………………………………………………………………………………...</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di essere edotto che, in caso di selezione, la convenzione sarà risolta di diritto in caso di esito interdittivo delle informative antimafia emesse dalla Prefettura a carico dell’accreditato</w:t>
      </w:r>
    </w:p>
    <w:p>
      <w:pPr>
        <w:pStyle w:val="Normal"/>
        <w:numPr>
          <w:ilvl w:val="0"/>
          <w:numId w:val="1"/>
        </w:numPr>
        <w:spacing w:lineRule="auto" w:line="240" w:before="0" w:after="0"/>
        <w:contextualSpacing/>
        <w:jc w:val="both"/>
        <w:rPr/>
      </w:pPr>
      <w:r>
        <w:rPr>
          <w:rFonts w:cs="Calibri" w:cstheme="minorHAnsi"/>
          <w:sz w:val="24"/>
          <w:szCs w:val="24"/>
        </w:rPr>
        <w:t>di impegnarsi, se selezionato, a riferire tempestivamente alla Prefettura ogni illecita richiesta di danaro, prestazione o altra utilità nonché offerta di protezione o ogni illecita interferenza nei confronti di un proprio rappresentante, agente o dipendente, delle imprese appaltatrici e di ogni altro soggetto che intervenga a qualsiasi titolo, e di cui lo stesso venga a conoscenza</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 xml:space="preserve">di accettare di essere sottoposto ad eventuali verifiche antimafia e di obbligarsi, in caso di selezione, a dare immediata comunicazione al Comune e alla Prefettura delle violazioni, da parte dell’appaltatore o del contraente, degli obblighi in materia di tracciabilità dei flussi finanziari; </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di rispettare la complessiva disciplina inerente la sicurezza sul lavoro di cui, in particolare, al decreto legislativo n. 81/2008 e s.m.i. e al D.M. 10 marzo 1998;</w:t>
      </w:r>
    </w:p>
    <w:p>
      <w:pPr>
        <w:pStyle w:val="Normal"/>
        <w:numPr>
          <w:ilvl w:val="0"/>
          <w:numId w:val="1"/>
        </w:numPr>
        <w:spacing w:lineRule="auto" w:line="240" w:before="0" w:after="0"/>
        <w:contextualSpacing/>
        <w:jc w:val="both"/>
        <w:rPr>
          <w:rFonts w:cs="Calibri" w:cstheme="minorHAnsi"/>
          <w:sz w:val="24"/>
          <w:szCs w:val="24"/>
        </w:rPr>
      </w:pPr>
      <w:r>
        <w:rPr>
          <w:rFonts w:cs="Calibri" w:cstheme="minorHAnsi"/>
          <w:sz w:val="24"/>
          <w:szCs w:val="24"/>
        </w:rPr>
        <w:t>di essere edotto che il Comune potrà procedere alla revoca della convenzione, se selezionato, qualora emerga, l'impiego di manodopera con modalità irregolari o il ricorso a forme di intermediazione abusiva per il reclutamento della stessa.</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ab/>
        <w:t>Data</w:t>
      </w:r>
    </w:p>
    <w:p>
      <w:pPr>
        <w:pStyle w:val="Normal"/>
        <w:spacing w:lineRule="auto" w:line="240" w:before="0" w:after="0"/>
        <w:jc w:val="right"/>
        <w:rPr>
          <w:rFonts w:cs="Calibri" w:cstheme="minorHAnsi"/>
          <w:sz w:val="24"/>
          <w:szCs w:val="24"/>
        </w:rPr>
      </w:pPr>
      <w:r>
        <w:rPr>
          <w:rFonts w:cs="Calibri" w:cstheme="minorHAnsi"/>
          <w:sz w:val="24"/>
          <w:szCs w:val="24"/>
        </w:rPr>
        <w:t>IL RAPPRESENTANTE</w:t>
      </w:r>
    </w:p>
    <w:p>
      <w:pPr>
        <w:pStyle w:val="Normal"/>
        <w:spacing w:lineRule="auto" w:line="240" w:before="0" w:after="0"/>
        <w:jc w:val="right"/>
        <w:rPr>
          <w:rFonts w:cs="Calibri" w:cstheme="minorHAnsi"/>
          <w:sz w:val="24"/>
          <w:szCs w:val="24"/>
        </w:rPr>
      </w:pPr>
      <w:r>
        <w:rPr>
          <w:rFonts w:cs="Calibri" w:cstheme="minorHAnsi"/>
          <w:sz w:val="24"/>
          <w:szCs w:val="24"/>
        </w:rPr>
        <w:t>O IL PROCURATORE DELLA SOCIETÀ</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ab/>
        <w:t xml:space="preserve">Allegare ai sensi dell’art. 47 del D.P.R. n. 445/2000 e s.m.i. fotocopia del documento di </w:t>
        <w:tab/>
        <w:t>identità del firmatario.</w:t>
      </w:r>
    </w:p>
    <w:p>
      <w:pPr>
        <w:pStyle w:val="Normal"/>
        <w:spacing w:lineRule="auto" w:line="240" w:before="0" w:after="0"/>
        <w:jc w:val="center"/>
        <w:rPr>
          <w:rFonts w:cs="Calibri" w:cstheme="minorHAnsi"/>
          <w:sz w:val="24"/>
          <w:szCs w:val="24"/>
        </w:rPr>
      </w:pPr>
      <w:r>
        <w:rPr>
          <w:rFonts w:cs="Calibri" w:cstheme="minorHAnsi"/>
          <w:b/>
          <w:bCs/>
          <w:sz w:val="24"/>
          <w:szCs w:val="24"/>
        </w:rPr>
        <w:t>ULTERIORI DICHIARAZIONI 2 b (in carta semplice</w:t>
      </w:r>
      <w:r>
        <w:rPr>
          <w:rFonts w:cs="Calibri" w:cstheme="minorHAnsi"/>
          <w:sz w:val="24"/>
          <w:szCs w:val="24"/>
        </w:rPr>
        <w:t>)</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ab/>
        <w:t>reso singolarmente a cura de</w:t>
      </w:r>
    </w:p>
    <w:p>
      <w:pPr>
        <w:pStyle w:val="Normal"/>
        <w:numPr>
          <w:ilvl w:val="0"/>
          <w:numId w:val="1"/>
        </w:numPr>
        <w:spacing w:lineRule="auto" w:line="240" w:before="0" w:after="0"/>
        <w:contextualSpacing/>
        <w:rPr>
          <w:rFonts w:cs="Calibri" w:cstheme="minorHAnsi"/>
          <w:sz w:val="24"/>
          <w:szCs w:val="24"/>
        </w:rPr>
      </w:pPr>
      <w:r>
        <w:rPr>
          <w:rFonts w:cs="Calibri" w:cstheme="minorHAnsi"/>
          <w:sz w:val="24"/>
          <w:szCs w:val="24"/>
        </w:rPr>
        <w:t>il titolare, se si tratta di impresa individuale,</w:t>
      </w:r>
    </w:p>
    <w:p>
      <w:pPr>
        <w:pStyle w:val="Normal"/>
        <w:numPr>
          <w:ilvl w:val="0"/>
          <w:numId w:val="1"/>
        </w:numPr>
        <w:spacing w:lineRule="auto" w:line="240" w:before="0" w:after="0"/>
        <w:contextualSpacing/>
        <w:rPr>
          <w:rFonts w:cs="Calibri" w:cstheme="minorHAnsi"/>
          <w:sz w:val="24"/>
          <w:szCs w:val="24"/>
        </w:rPr>
      </w:pPr>
      <w:r>
        <w:rPr>
          <w:rFonts w:cs="Calibri" w:cstheme="minorHAnsi"/>
          <w:sz w:val="24"/>
          <w:szCs w:val="24"/>
        </w:rPr>
        <w:t>il/i socio/i, in caso di società in nome collettivo</w:t>
      </w:r>
    </w:p>
    <w:p>
      <w:pPr>
        <w:pStyle w:val="Normal"/>
        <w:numPr>
          <w:ilvl w:val="0"/>
          <w:numId w:val="1"/>
        </w:numPr>
        <w:spacing w:lineRule="auto" w:line="240" w:before="0" w:after="0"/>
        <w:contextualSpacing/>
        <w:rPr>
          <w:rFonts w:cs="Calibri" w:cstheme="minorHAnsi"/>
          <w:sz w:val="24"/>
          <w:szCs w:val="24"/>
        </w:rPr>
      </w:pPr>
      <w:r>
        <w:rPr>
          <w:rFonts w:cs="Calibri" w:cstheme="minorHAnsi"/>
          <w:sz w:val="24"/>
          <w:szCs w:val="24"/>
        </w:rPr>
        <w:t>il/i socio/i accomandatario/i, in caso di società in accomandita semplice</w:t>
      </w:r>
    </w:p>
    <w:p>
      <w:pPr>
        <w:pStyle w:val="Normal"/>
        <w:numPr>
          <w:ilvl w:val="0"/>
          <w:numId w:val="1"/>
        </w:numPr>
        <w:spacing w:lineRule="auto" w:line="240" w:before="0" w:after="0"/>
        <w:contextualSpacing/>
        <w:rPr>
          <w:rFonts w:cs="Calibri" w:cstheme="minorHAnsi"/>
          <w:sz w:val="24"/>
          <w:szCs w:val="24"/>
        </w:rPr>
      </w:pPr>
      <w:r>
        <w:rPr>
          <w:rFonts w:cs="Calibri" w:cstheme="minorHAnsi"/>
          <w:sz w:val="24"/>
          <w:szCs w:val="24"/>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pPr>
        <w:pStyle w:val="Normal"/>
        <w:numPr>
          <w:ilvl w:val="0"/>
          <w:numId w:val="1"/>
        </w:numPr>
        <w:spacing w:lineRule="auto" w:line="240" w:before="0" w:after="0"/>
        <w:contextualSpacing/>
        <w:rPr>
          <w:rFonts w:cs="Calibri" w:cstheme="minorHAnsi"/>
          <w:sz w:val="24"/>
          <w:szCs w:val="24"/>
        </w:rPr>
      </w:pPr>
      <w:r>
        <w:rPr>
          <w:rFonts w:cs="Calibri" w:cstheme="minorHAnsi"/>
          <w:sz w:val="24"/>
          <w:szCs w:val="24"/>
        </w:rPr>
        <w:t>i cessati dalle cariche sopra indicate, nell’anno antecedente la pubblicazione del bando, qualora reperibili.</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DICHIARAZIONE SOSTITUTIVA CASELLARIO GIUDIZIALE E CARICHI PENDENTI</w:t>
      </w:r>
    </w:p>
    <w:p>
      <w:pPr>
        <w:pStyle w:val="Normal"/>
        <w:spacing w:lineRule="auto" w:line="240" w:before="0" w:after="0"/>
        <w:jc w:val="both"/>
        <w:rPr>
          <w:rFonts w:cs="Calibri" w:cstheme="minorHAnsi"/>
          <w:sz w:val="24"/>
          <w:szCs w:val="24"/>
        </w:rPr>
      </w:pPr>
      <w:r>
        <w:rPr>
          <w:rFonts w:cs="Calibri" w:cstheme="minorHAnsi"/>
          <w:sz w:val="24"/>
          <w:szCs w:val="24"/>
        </w:rPr>
        <w:t>AVVERTENZA: La dichiarazione deve essere resa, , singolarmente da ciascuno dei seguenti soggetti:</w:t>
      </w:r>
    </w:p>
    <w:p>
      <w:pPr>
        <w:pStyle w:val="Normal"/>
        <w:spacing w:lineRule="auto" w:line="240" w:before="0" w:after="0"/>
        <w:jc w:val="both"/>
        <w:rPr>
          <w:rFonts w:cs="Calibri" w:cstheme="minorHAnsi"/>
          <w:sz w:val="24"/>
          <w:szCs w:val="24"/>
        </w:rPr>
      </w:pPr>
      <w:r>
        <w:rPr>
          <w:rFonts w:cs="Calibri" w:cstheme="minorHAnsi"/>
          <w:sz w:val="24"/>
          <w:szCs w:val="24"/>
        </w:rPr>
        <w:t>- dal titolare e dal direttore tecnico, se si tratta di impresa individuale;</w:t>
      </w:r>
    </w:p>
    <w:p>
      <w:pPr>
        <w:pStyle w:val="Normal"/>
        <w:spacing w:lineRule="auto" w:line="240" w:before="0" w:after="0"/>
        <w:jc w:val="both"/>
        <w:rPr>
          <w:rFonts w:cs="Calibri" w:cstheme="minorHAnsi"/>
          <w:sz w:val="24"/>
          <w:szCs w:val="24"/>
        </w:rPr>
      </w:pPr>
      <w:r>
        <w:rPr>
          <w:rFonts w:cs="Calibri" w:cstheme="minorHAnsi"/>
          <w:sz w:val="24"/>
          <w:szCs w:val="24"/>
        </w:rPr>
        <w:t>- da un socio e dal direttore tecnico, se si tratta di società in nome collettivo;</w:t>
      </w:r>
    </w:p>
    <w:p>
      <w:pPr>
        <w:pStyle w:val="Normal"/>
        <w:spacing w:lineRule="auto" w:line="240" w:before="0" w:after="0"/>
        <w:jc w:val="both"/>
        <w:rPr>
          <w:rFonts w:cs="Calibri" w:cstheme="minorHAnsi"/>
          <w:sz w:val="24"/>
          <w:szCs w:val="24"/>
        </w:rPr>
      </w:pPr>
      <w:r>
        <w:rPr>
          <w:rFonts w:cs="Calibri" w:cstheme="minorHAnsi"/>
          <w:sz w:val="24"/>
          <w:szCs w:val="24"/>
        </w:rPr>
        <w:t>- dai soci accomandatari e dal direttore tecnico, se si tratta di società in accomandita semplice;</w:t>
      </w:r>
    </w:p>
    <w:p>
      <w:pPr>
        <w:pStyle w:val="Normal"/>
        <w:spacing w:lineRule="auto" w:line="240" w:before="0" w:after="0"/>
        <w:jc w:val="both"/>
        <w:rPr>
          <w:rFonts w:cs="Calibri" w:cstheme="minorHAnsi"/>
          <w:sz w:val="24"/>
          <w:szCs w:val="24"/>
        </w:rPr>
      </w:pPr>
      <w:r>
        <w:rPr>
          <w:rFonts w:cs="Calibri" w:cstheme="minorHAnsi"/>
          <w:sz w:val="24"/>
          <w:szCs w:val="24"/>
        </w:rPr>
        <w:t>- 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pPr>
        <w:pStyle w:val="Normal"/>
        <w:spacing w:lineRule="auto" w:line="240" w:before="0" w:after="0"/>
        <w:jc w:val="both"/>
        <w:rPr>
          <w:rFonts w:cs="Calibri" w:cstheme="minorHAnsi"/>
          <w:sz w:val="24"/>
          <w:szCs w:val="24"/>
        </w:rPr>
      </w:pPr>
      <w:r>
        <w:rPr>
          <w:rFonts w:eastAsia="CIDFont+F2" w:cs="Calibri" w:cstheme="minorHAnsi"/>
          <w:sz w:val="24"/>
          <w:szCs w:val="24"/>
        </w:rPr>
        <w:t xml:space="preserve">- </w:t>
      </w:r>
      <w:r>
        <w:rPr>
          <w:rFonts w:cs="Calibri" w:cstheme="minorHAnsi"/>
          <w:sz w:val="24"/>
          <w:szCs w:val="24"/>
        </w:rPr>
        <w:t>sistema cd. “tradizionale” (disciplinato agli artt. 2380-bis e ss. c.c.), articolato su un “consiglio di</w:t>
      </w:r>
    </w:p>
    <w:p>
      <w:pPr>
        <w:pStyle w:val="Normal"/>
        <w:spacing w:lineRule="auto" w:line="240" w:before="0" w:after="0"/>
        <w:jc w:val="both"/>
        <w:rPr>
          <w:rFonts w:cs="Calibri" w:cstheme="minorHAnsi"/>
          <w:sz w:val="24"/>
          <w:szCs w:val="24"/>
        </w:rPr>
      </w:pPr>
      <w:r>
        <w:rPr>
          <w:rFonts w:cs="Calibri" w:cstheme="minorHAnsi"/>
          <w:sz w:val="24"/>
          <w:szCs w:val="24"/>
        </w:rPr>
        <w:t>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ad negotia),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ind w:left="4956" w:hanging="0"/>
        <w:jc w:val="center"/>
        <w:rPr>
          <w:rFonts w:cs="Calibri" w:cstheme="minorHAnsi"/>
          <w:sz w:val="24"/>
          <w:szCs w:val="24"/>
        </w:rPr>
      </w:pPr>
      <w:r>
        <w:rPr>
          <w:rFonts w:cs="Calibri" w:cstheme="minorHAnsi"/>
          <w:sz w:val="24"/>
          <w:szCs w:val="24"/>
        </w:rPr>
        <w:t xml:space="preserve">        </w:t>
      </w:r>
      <w:r>
        <w:rPr>
          <w:rFonts w:cs="Calibri" w:cstheme="minorHAnsi"/>
          <w:sz w:val="24"/>
          <w:szCs w:val="24"/>
        </w:rPr>
        <w:t>Spett. le</w:t>
      </w:r>
    </w:p>
    <w:p>
      <w:pPr>
        <w:pStyle w:val="Normal"/>
        <w:spacing w:lineRule="auto" w:line="240" w:before="0" w:after="0"/>
        <w:ind w:left="5664" w:firstLine="708"/>
        <w:jc w:val="center"/>
        <w:rPr>
          <w:rFonts w:cs="Calibri" w:cstheme="minorHAnsi"/>
          <w:sz w:val="24"/>
          <w:szCs w:val="24"/>
        </w:rPr>
      </w:pPr>
      <w:r>
        <w:rPr>
          <w:rFonts w:cs="Calibri" w:cstheme="minorHAnsi"/>
          <w:sz w:val="24"/>
          <w:szCs w:val="24"/>
        </w:rPr>
        <w:t>Comune di Salerno</w:t>
      </w:r>
    </w:p>
    <w:p>
      <w:pPr>
        <w:pStyle w:val="Normal"/>
        <w:spacing w:lineRule="auto" w:line="240" w:before="0" w:after="0"/>
        <w:ind w:left="7080" w:hanging="0"/>
        <w:rPr>
          <w:rFonts w:cs="Calibri" w:cstheme="minorHAnsi"/>
          <w:sz w:val="24"/>
          <w:szCs w:val="24"/>
        </w:rPr>
      </w:pPr>
      <w:r>
        <w:rPr>
          <w:rFonts w:cs="Calibri" w:cstheme="minorHAnsi"/>
          <w:sz w:val="24"/>
          <w:szCs w:val="24"/>
        </w:rPr>
        <w:t>Via Forte La Carnale</w:t>
      </w:r>
    </w:p>
    <w:p>
      <w:pPr>
        <w:pStyle w:val="Normal"/>
        <w:spacing w:lineRule="auto" w:line="240" w:before="0" w:after="0"/>
        <w:rPr>
          <w:rFonts w:cs="Calibri" w:cstheme="minorHAnsi"/>
          <w:sz w:val="24"/>
          <w:szCs w:val="24"/>
        </w:rPr>
      </w:pPr>
      <w:r>
        <w:rPr/>
      </w:r>
    </w:p>
    <w:p>
      <w:pPr>
        <w:pStyle w:val="Normal"/>
        <w:spacing w:lineRule="auto" w:line="240" w:before="0" w:after="0"/>
        <w:rPr>
          <w:rFonts w:cs="Calibri" w:cstheme="minorHAnsi"/>
          <w:sz w:val="24"/>
          <w:szCs w:val="24"/>
        </w:rPr>
      </w:pPr>
      <w:r>
        <w:rPr>
          <w:rFonts w:cs="Calibri" w:cstheme="minorHAnsi"/>
          <w:sz w:val="24"/>
          <w:szCs w:val="24"/>
        </w:rPr>
        <w:t>Il sottoscritto……………………………………… nato a …………………………Prov. …….. Il ……………..residente nel Comune di ……………………………………..Prov. ………………. Stato ……………………………Via/Piazza …………………………. n. ……., in qualità di ……………………………………. dell’impresa …………………………………</w:t>
      </w:r>
    </w:p>
    <w:p>
      <w:pPr>
        <w:pStyle w:val="Normal"/>
        <w:spacing w:lineRule="auto" w:line="240" w:before="0" w:after="0"/>
        <w:rPr>
          <w:rFonts w:cs="Calibri" w:cstheme="minorHAnsi"/>
          <w:sz w:val="24"/>
          <w:szCs w:val="24"/>
        </w:rPr>
      </w:pPr>
      <w:r>
        <w:rPr>
          <w:rFonts w:cs="Calibri" w:cstheme="minorHAnsi"/>
          <w:sz w:val="24"/>
          <w:szCs w:val="24"/>
        </w:rPr>
        <w:t>con sede nel Comune di …………………………….Prov. ….. Stato …………………… Via/Piazza  …………………… n……………………………….con Codice fiscale………………………………… Partita IVA …………………………………….</w:t>
      </w:r>
    </w:p>
    <w:p>
      <w:pPr>
        <w:pStyle w:val="Normal"/>
        <w:spacing w:lineRule="auto" w:line="240" w:before="0" w:after="0"/>
        <w:rPr>
          <w:rFonts w:cs="Calibri" w:cstheme="minorHAnsi"/>
          <w:sz w:val="24"/>
          <w:szCs w:val="24"/>
        </w:rPr>
      </w:pPr>
      <w:r>
        <w:rPr>
          <w:rFonts w:cs="Calibri" w:cstheme="minorHAnsi"/>
          <w:sz w:val="24"/>
          <w:szCs w:val="24"/>
        </w:rPr>
        <w:t>telefono Fax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sz w:val="24"/>
          <w:szCs w:val="24"/>
        </w:rPr>
      </w:pPr>
      <w:r>
        <w:rPr>
          <w:rFonts w:cs="Calibri" w:cstheme="minorHAnsi"/>
          <w:sz w:val="24"/>
          <w:szCs w:val="24"/>
        </w:rPr>
        <w:t>DICHIARA</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Istruzioni per la compilazione: Barrare con una X la dichiarazione che si intende rendere.</w:t>
      </w:r>
    </w:p>
    <w:p>
      <w:pPr>
        <w:pStyle w:val="Normal"/>
        <w:numPr>
          <w:ilvl w:val="0"/>
          <w:numId w:val="2"/>
        </w:numPr>
        <w:spacing w:lineRule="auto" w:line="240" w:before="0" w:after="0"/>
        <w:contextualSpacing/>
        <w:rPr>
          <w:rFonts w:cs="Calibri" w:cstheme="minorHAnsi"/>
          <w:sz w:val="24"/>
          <w:szCs w:val="24"/>
        </w:rPr>
      </w:pPr>
      <w:r>
        <w:rPr>
          <w:rFonts w:cs="Calibri" w:cstheme="minorHAnsi"/>
          <w:sz w:val="24"/>
          <w:szCs w:val="24"/>
        </w:rPr>
        <w:t>che nei propri confronti non sono state pronunciate sentenze di condanna passate in giudicato, oppure sentenze di applicazione della pena su richiesta ai sensi dell’articolo 444 del codice di procedura penale, per i seguenti reati:</w:t>
      </w:r>
    </w:p>
    <w:p>
      <w:pPr>
        <w:pStyle w:val="Normal"/>
        <w:spacing w:lineRule="auto" w:line="240" w:before="0" w:after="0"/>
        <w:ind w:left="1120" w:hanging="0"/>
        <w:rPr>
          <w:rFonts w:cs="Calibri" w:cstheme="minorHAnsi"/>
          <w:sz w:val="24"/>
          <w:szCs w:val="24"/>
        </w:rPr>
      </w:pPr>
      <w:r>
        <w:rPr>
          <w:rFonts w:cs="Calibri" w:cstheme="minorHAnsi"/>
          <w:sz w:val="24"/>
          <w:szCs w:val="24"/>
        </w:rPr>
        <w:t>a) delitti, consumati o tentati, di cui agli articoli 416, 416-bis del codice penale ovvero delitti commessi avvalendosi delle condizioni previste dal predetto articolo 416-bis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w:t>
      </w:r>
    </w:p>
    <w:p>
      <w:pPr>
        <w:pStyle w:val="Normal"/>
        <w:spacing w:lineRule="auto" w:line="240" w:before="0" w:after="0"/>
        <w:ind w:left="1120" w:hanging="0"/>
        <w:rPr>
          <w:rFonts w:cs="Calibri" w:cstheme="minorHAnsi"/>
          <w:sz w:val="24"/>
          <w:szCs w:val="24"/>
        </w:rPr>
      </w:pPr>
      <w:r>
        <w:rPr>
          <w:rFonts w:cs="Calibri" w:cstheme="minorHAnsi"/>
          <w:sz w:val="24"/>
          <w:szCs w:val="24"/>
        </w:rPr>
        <w:t>b) delitti, consumati o tentati, di cui agli articoli 317, 318, 319, 319-ter, 319-quater, 320, 321, 322, 322-bis, 346-bis, 353, 353-bis, 354, 355 e 356 del codice penale nonchè all'articolo 2635 del codice civile;</w:t>
      </w:r>
    </w:p>
    <w:p>
      <w:pPr>
        <w:pStyle w:val="Normal"/>
        <w:spacing w:lineRule="auto" w:line="240" w:before="0" w:after="0"/>
        <w:ind w:left="1120" w:hanging="0"/>
        <w:rPr>
          <w:rFonts w:cs="Calibri" w:cstheme="minorHAnsi"/>
          <w:sz w:val="24"/>
          <w:szCs w:val="24"/>
        </w:rPr>
      </w:pPr>
      <w:r>
        <w:rPr>
          <w:rFonts w:cs="Calibri" w:cstheme="minorHAnsi"/>
          <w:sz w:val="24"/>
          <w:szCs w:val="24"/>
        </w:rPr>
        <w:t>c) frode ai sensi dell'articolo 1 della convenzione relativa alla tutela degli interessi finanziari delle Comunità europee;</w:t>
      </w:r>
    </w:p>
    <w:p>
      <w:pPr>
        <w:pStyle w:val="Normal"/>
        <w:spacing w:lineRule="auto" w:line="240" w:before="0" w:after="0"/>
        <w:ind w:left="1120" w:hanging="0"/>
        <w:rPr>
          <w:rFonts w:cs="Calibri" w:cstheme="minorHAnsi"/>
          <w:sz w:val="24"/>
          <w:szCs w:val="24"/>
        </w:rPr>
      </w:pPr>
      <w:r>
        <w:rPr>
          <w:rFonts w:cs="Calibri" w:cstheme="minorHAnsi"/>
          <w:sz w:val="24"/>
          <w:szCs w:val="24"/>
        </w:rPr>
        <w:t>d) delitti, consumati o tentati, commessi con finalità di terrorismo, anche internazionale, e di eversione dell'ordine costituzionale reati terroristici o reati connessi alle attività terroristiche;</w:t>
      </w:r>
    </w:p>
    <w:p>
      <w:pPr>
        <w:pStyle w:val="Normal"/>
        <w:spacing w:lineRule="auto" w:line="240" w:before="0" w:after="0"/>
        <w:ind w:left="1120" w:hanging="0"/>
        <w:rPr>
          <w:rFonts w:cs="Calibri" w:cstheme="minorHAnsi"/>
          <w:sz w:val="24"/>
          <w:szCs w:val="24"/>
        </w:rPr>
      </w:pPr>
      <w:r>
        <w:rPr>
          <w:rFonts w:cs="Calibri" w:cstheme="minorHAnsi"/>
          <w:sz w:val="24"/>
          <w:szCs w:val="24"/>
        </w:rPr>
        <w:t>e) delitti di cui agli articoli 648-bis, 648-ter e 648-ter.1 del codice penale, riciclaggio di proventi di attività criminose o finanziamento del terrorismo, quali definiti all'articolo 1 del decreto legislativo 22 giugno 2007, n. 109 e successive modificazioni;</w:t>
      </w:r>
    </w:p>
    <w:p>
      <w:pPr>
        <w:pStyle w:val="Normal"/>
        <w:spacing w:lineRule="auto" w:line="240" w:before="0" w:after="0"/>
        <w:ind w:left="1120" w:hanging="0"/>
        <w:rPr>
          <w:rFonts w:cs="Calibri" w:cstheme="minorHAnsi"/>
          <w:sz w:val="24"/>
          <w:szCs w:val="24"/>
        </w:rPr>
      </w:pPr>
      <w:r>
        <w:rPr>
          <w:rFonts w:cs="Calibri" w:cstheme="minorHAnsi"/>
          <w:sz w:val="24"/>
          <w:szCs w:val="24"/>
        </w:rPr>
        <w:t>f) sfruttamento del lavoro minorile e altre forme di tratta di esseri umani definite con il decreto legislativo 4 marzo 2014, n. 24;</w:t>
      </w:r>
    </w:p>
    <w:p>
      <w:pPr>
        <w:pStyle w:val="Normal"/>
        <w:spacing w:lineRule="auto" w:line="240" w:before="0" w:after="0"/>
        <w:ind w:left="1120" w:hanging="0"/>
        <w:rPr>
          <w:rFonts w:cs="Calibri" w:cstheme="minorHAnsi"/>
          <w:sz w:val="24"/>
          <w:szCs w:val="24"/>
        </w:rPr>
      </w:pPr>
      <w:r>
        <w:rPr>
          <w:rFonts w:cs="Calibri" w:cstheme="minorHAnsi"/>
          <w:sz w:val="24"/>
          <w:szCs w:val="24"/>
        </w:rPr>
        <w:t>g) ogni altro delitto da cui derivi, quale pena accessoria, l'incapacità di contrattare con la pubblica amministrazione.</w:t>
      </w:r>
    </w:p>
    <w:p>
      <w:pPr>
        <w:pStyle w:val="Normal"/>
        <w:spacing w:lineRule="auto" w:line="240" w:before="0" w:after="0"/>
        <w:rPr>
          <w:rFonts w:cs="Calibri" w:cstheme="minorHAnsi"/>
          <w:sz w:val="24"/>
          <w:szCs w:val="24"/>
        </w:rPr>
      </w:pPr>
      <w:r>
        <w:rPr>
          <w:rFonts w:cs="Calibri" w:cstheme="minorHAnsi"/>
          <w:sz w:val="24"/>
          <w:szCs w:val="24"/>
        </w:rPr>
        <w:t>OPPURE</w:t>
      </w:r>
    </w:p>
    <w:p>
      <w:pPr>
        <w:pStyle w:val="Normal"/>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che nei propri confronti sono state pronunciate le seguenti condanne ivi comprese quelli che, con riferimento ai reati di cui all’art. 80, c. 1 del D.lvo 50/2016, hanno comportato l’applicazione di una pena detentiva non superiore a 18 mesi ovvero abbiano riconosciuto l’attenuante della collaborazione come definite per le singole fattispecie di reato o al comma 5 dell’art. 80 del D.Lvo n. 50/2016: </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left="708" w:hanging="0"/>
        <w:jc w:val="both"/>
        <w:rPr>
          <w:rFonts w:cs="Calibri" w:cstheme="minorHAnsi"/>
          <w:sz w:val="24"/>
          <w:szCs w:val="24"/>
        </w:rPr>
      </w:pPr>
      <w:r>
        <w:rPr>
          <w:rFonts w:cs="Calibri" w:cstheme="minorHAnsi"/>
          <w:sz w:val="24"/>
          <w:szCs w:val="24"/>
        </w:rPr>
        <w:t>(riportare integralmente quanto indicato nella visura delle iscrizioni a proprio carico ai sensi dell’art. 33 del DPR 14.11.2002, n. 313 e smi) (il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p>
    <w:p>
      <w:pPr>
        <w:pStyle w:val="Normal"/>
        <w:spacing w:lineRule="auto" w:line="240" w:before="0" w:after="0"/>
        <w:jc w:val="center"/>
        <w:rPr>
          <w:rFonts w:cs="Calibri" w:cstheme="minorHAnsi"/>
          <w:b/>
          <w:b/>
          <w:bCs/>
          <w:sz w:val="24"/>
          <w:szCs w:val="24"/>
        </w:rPr>
      </w:pPr>
      <w:r>
        <w:rPr>
          <w:rFonts w:cs="Calibri" w:cstheme="minorHAnsi"/>
          <w:b/>
          <w:bCs/>
          <w:sz w:val="24"/>
          <w:szCs w:val="24"/>
        </w:rPr>
        <w:t>E CHE</w:t>
      </w:r>
    </w:p>
    <w:p>
      <w:pPr>
        <w:pStyle w:val="Normal"/>
        <w:numPr>
          <w:ilvl w:val="0"/>
          <w:numId w:val="2"/>
        </w:numPr>
        <w:spacing w:lineRule="auto" w:line="240" w:before="0" w:after="0"/>
        <w:contextualSpacing/>
        <w:jc w:val="both"/>
        <w:rPr>
          <w:rFonts w:cs="Calibri" w:cstheme="minorHAnsi"/>
          <w:sz w:val="24"/>
          <w:szCs w:val="24"/>
        </w:rPr>
      </w:pPr>
      <w:r>
        <w:rPr>
          <w:rFonts w:cs="Calibri" w:cstheme="minorHAnsi"/>
          <w:sz w:val="24"/>
          <w:szCs w:val="24"/>
        </w:rPr>
        <w:t>nel caso di sentenze a carico per i reati dell’art. 80, c. 1 del D.Lvo n. 50/2016,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pPr>
        <w:pStyle w:val="Normal"/>
        <w:spacing w:lineRule="auto" w:line="240" w:before="0" w:after="0"/>
        <w:ind w:left="708" w:hanging="0"/>
        <w:jc w:val="both"/>
        <w:rPr/>
      </w:pPr>
      <w:r>
        <w:rPr>
          <w:rFonts w:cs="Calibri" w:cstheme="minorHAnsi"/>
          <w:sz w:val="24"/>
          <w:szCs w:val="24"/>
        </w:rPr>
        <w:t>………………………………………………………………………………………………………………………………………………………………………………</w:t>
      </w:r>
      <w:r>
        <w:rPr>
          <w:rFonts w:cs="Calibri" w:cstheme="minorHAnsi"/>
          <w:sz w:val="24"/>
          <w:szCs w:val="24"/>
        </w:rPr>
        <w:t>..……………………………………………………………………………………………………….</w:t>
      </w:r>
    </w:p>
    <w:p>
      <w:pPr>
        <w:pStyle w:val="Normal"/>
        <w:numPr>
          <w:ilvl w:val="0"/>
          <w:numId w:val="2"/>
        </w:numPr>
        <w:spacing w:lineRule="auto" w:line="240" w:before="0" w:after="0"/>
        <w:contextualSpacing/>
        <w:jc w:val="both"/>
        <w:rPr>
          <w:rFonts w:cs="Calibri" w:cstheme="minorHAnsi"/>
          <w:sz w:val="24"/>
          <w:szCs w:val="24"/>
        </w:rPr>
      </w:pPr>
      <w:r>
        <w:rPr>
          <w:rFonts w:cs="Calibri" w:cstheme="minorHAnsi"/>
          <w:sz w:val="24"/>
          <w:szCs w:val="24"/>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pPr>
        <w:pStyle w:val="Normal"/>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che nei propri confronti non sono state emesse sentenze ancorché non definitive relative a reati che precludono la partecipazione alle gare di appalto </w:t>
      </w:r>
    </w:p>
    <w:p>
      <w:pPr>
        <w:pStyle w:val="Normal"/>
        <w:numPr>
          <w:ilvl w:val="0"/>
          <w:numId w:val="2"/>
        </w:numPr>
        <w:spacing w:lineRule="auto" w:line="240" w:before="0" w:after="0"/>
        <w:contextualSpacing/>
        <w:jc w:val="both"/>
        <w:rPr>
          <w:rFonts w:cs="Calibri" w:cstheme="minorHAnsi"/>
          <w:sz w:val="24"/>
          <w:szCs w:val="24"/>
        </w:rPr>
      </w:pPr>
      <w:r>
        <w:rPr>
          <w:rFonts w:cs="Calibri" w:cstheme="minorHAnsi"/>
          <w:sz w:val="24"/>
          <w:szCs w:val="24"/>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w:t>
      </w:r>
    </w:p>
    <w:p>
      <w:pPr>
        <w:pStyle w:val="Normal"/>
        <w:spacing w:lineRule="auto" w:line="240" w:before="0" w:after="0"/>
        <w:ind w:left="772" w:hanging="0"/>
        <w:jc w:val="both"/>
        <w:rPr>
          <w:rFonts w:cs="Calibri" w:cstheme="minorHAnsi"/>
          <w:sz w:val="24"/>
          <w:szCs w:val="24"/>
        </w:rPr>
      </w:pPr>
      <w:r>
        <w:rPr>
          <w:rFonts w:cs="Calibri" w:cstheme="minorHAnsi"/>
          <w:sz w:val="24"/>
          <w:szCs w:val="24"/>
        </w:rPr>
        <w:t>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Letta e confermata la propria dichiarazione, il dichiarante la sottoscrive.</w:t>
      </w:r>
    </w:p>
    <w:p>
      <w:pPr>
        <w:pStyle w:val="Normal"/>
        <w:spacing w:lineRule="auto" w:line="240" w:before="0" w:after="0"/>
        <w:rPr>
          <w:rFonts w:cs="Calibri" w:cstheme="minorHAnsi"/>
          <w:sz w:val="24"/>
          <w:szCs w:val="24"/>
        </w:rPr>
      </w:pPr>
      <w:r>
        <w:rPr>
          <w:rFonts w:cs="Calibri" w:cstheme="minorHAnsi"/>
          <w:sz w:val="24"/>
          <w:szCs w:val="24"/>
        </w:rPr>
        <w:t>Data,</w:t>
      </w:r>
    </w:p>
    <w:p>
      <w:pPr>
        <w:pStyle w:val="Normal"/>
        <w:spacing w:lineRule="auto" w:line="240" w:before="0" w:after="0"/>
        <w:ind w:left="6372" w:firstLine="708"/>
        <w:rPr>
          <w:rFonts w:cs="Calibri" w:cstheme="minorHAnsi"/>
          <w:sz w:val="24"/>
          <w:szCs w:val="24"/>
        </w:rPr>
      </w:pPr>
      <w:r>
        <w:rPr>
          <w:rFonts w:cs="Calibri" w:cstheme="minorHAnsi"/>
          <w:sz w:val="24"/>
          <w:szCs w:val="24"/>
        </w:rPr>
        <w:t>Firma</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pPr>
      <w:r>
        <w:rPr>
          <w:rFonts w:cs="Calibri" w:cstheme="minorHAnsi"/>
          <w:sz w:val="24"/>
          <w:szCs w:val="24"/>
        </w:rPr>
        <w:t>N.B. FIRMA AUTOGRAFA Allegare ai sensi dell’art. 47 del D.P.R. n. 445/2000 e s.m.i. fotocopia del documento di identità del firmatario.</w:t>
      </w:r>
    </w:p>
    <w:p>
      <w:pPr>
        <w:pStyle w:val="Normal"/>
        <w:spacing w:lineRule="auto" w:line="240" w:before="0" w:after="0"/>
        <w:rPr/>
      </w:pPr>
      <w:r>
        <w:rPr/>
      </w:r>
    </w:p>
    <w:sectPr>
      <w:headerReference w:type="default" r:id="rId2"/>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IDFont+F4">
    <w:charset w:val="00"/>
    <w:family w:val="roman"/>
    <w:pitch w:val="variable"/>
  </w:font>
  <w:font w:name="CIDFont+F5">
    <w:charset w:val="00"/>
    <w:family w:val="roman"/>
    <w:pitch w:val="variable"/>
  </w:font>
  <w:font w:name="CIDFont+F6">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p>
    <w:pPr>
      <w:pStyle w:val="Intestazione"/>
      <w:rPr/>
    </w:pPr>
    <w:r>
      <w:rPr/>
    </w:r>
  </w:p>
  <w:p>
    <w:pPr>
      <w:pStyle w:val="Intestazione"/>
      <w:rPr/>
    </w:pPr>
    <w:r>
      <w:rPr/>
    </w:r>
  </w:p>
  <w:p>
    <w:pPr>
      <w:pStyle w:val="Intestazione"/>
      <w:rPr/>
    </w:pPr>
    <w:r>
      <w:rPr/>
      <w:drawing>
        <wp:inline distT="0" distB="0" distL="0" distR="0">
          <wp:extent cx="6120130" cy="98171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6120130" cy="9817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o"/>
      <w:lvlJc w:val="left"/>
      <w:pPr>
        <w:ind w:left="772" w:hanging="360"/>
      </w:pPr>
      <w:rPr>
        <w:rFonts w:ascii="Courier New" w:hAnsi="Courier New" w:cs="Courier New" w:hint="default"/>
        <w:sz w:val="24"/>
        <w:rFonts w:cs="Courier New"/>
      </w:rPr>
    </w:lvl>
    <w:lvl w:ilvl="1">
      <w:start w:val="1"/>
      <w:numFmt w:val="bullet"/>
      <w:lvlText w:val="o"/>
      <w:lvlJc w:val="left"/>
      <w:pPr>
        <w:ind w:left="1492" w:hanging="360"/>
      </w:pPr>
      <w:rPr>
        <w:rFonts w:ascii="Courier New" w:hAnsi="Courier New" w:cs="Courier New" w:hint="default"/>
        <w:rFonts w:cs="Courier New"/>
      </w:rPr>
    </w:lvl>
    <w:lvl w:ilvl="2">
      <w:start w:val="1"/>
      <w:numFmt w:val="bullet"/>
      <w:lvlText w:val=""/>
      <w:lvlJc w:val="left"/>
      <w:pPr>
        <w:ind w:left="2212" w:hanging="360"/>
      </w:pPr>
      <w:rPr>
        <w:rFonts w:ascii="Wingdings" w:hAnsi="Wingdings" w:cs="Wingdings" w:hint="default"/>
        <w:rFonts w:cs="Wingdings"/>
      </w:rPr>
    </w:lvl>
    <w:lvl w:ilvl="3">
      <w:start w:val="1"/>
      <w:numFmt w:val="bullet"/>
      <w:lvlText w:val=""/>
      <w:lvlJc w:val="left"/>
      <w:pPr>
        <w:ind w:left="2932" w:hanging="360"/>
      </w:pPr>
      <w:rPr>
        <w:rFonts w:ascii="Symbol" w:hAnsi="Symbol" w:cs="Symbol" w:hint="default"/>
        <w:rFonts w:cs="Symbol"/>
      </w:rPr>
    </w:lvl>
    <w:lvl w:ilvl="4">
      <w:start w:val="1"/>
      <w:numFmt w:val="bullet"/>
      <w:lvlText w:val="o"/>
      <w:lvlJc w:val="left"/>
      <w:pPr>
        <w:ind w:left="3652" w:hanging="360"/>
      </w:pPr>
      <w:rPr>
        <w:rFonts w:ascii="Courier New" w:hAnsi="Courier New" w:cs="Courier New" w:hint="default"/>
        <w:rFonts w:cs="Courier New"/>
      </w:rPr>
    </w:lvl>
    <w:lvl w:ilvl="5">
      <w:start w:val="1"/>
      <w:numFmt w:val="bullet"/>
      <w:lvlText w:val=""/>
      <w:lvlJc w:val="left"/>
      <w:pPr>
        <w:ind w:left="4372" w:hanging="360"/>
      </w:pPr>
      <w:rPr>
        <w:rFonts w:ascii="Wingdings" w:hAnsi="Wingdings" w:cs="Wingdings" w:hint="default"/>
        <w:rFonts w:cs="Wingdings"/>
      </w:rPr>
    </w:lvl>
    <w:lvl w:ilvl="6">
      <w:start w:val="1"/>
      <w:numFmt w:val="bullet"/>
      <w:lvlText w:val=""/>
      <w:lvlJc w:val="left"/>
      <w:pPr>
        <w:ind w:left="5092" w:hanging="360"/>
      </w:pPr>
      <w:rPr>
        <w:rFonts w:ascii="Symbol" w:hAnsi="Symbol" w:cs="Symbol" w:hint="default"/>
        <w:rFonts w:cs="Symbol"/>
      </w:rPr>
    </w:lvl>
    <w:lvl w:ilvl="7">
      <w:start w:val="1"/>
      <w:numFmt w:val="bullet"/>
      <w:lvlText w:val="o"/>
      <w:lvlJc w:val="left"/>
      <w:pPr>
        <w:ind w:left="5812" w:hanging="360"/>
      </w:pPr>
      <w:rPr>
        <w:rFonts w:ascii="Courier New" w:hAnsi="Courier New" w:cs="Courier New" w:hint="default"/>
        <w:rFonts w:cs="Courier New"/>
      </w:rPr>
    </w:lvl>
    <w:lvl w:ilvl="8">
      <w:start w:val="1"/>
      <w:numFmt w:val="bullet"/>
      <w:lvlText w:val=""/>
      <w:lvlJc w:val="left"/>
      <w:pPr>
        <w:ind w:left="6532"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4b2e52"/>
    <w:rPr>
      <w:sz w:val="22"/>
    </w:rPr>
  </w:style>
  <w:style w:type="character" w:styleId="PidipaginaCarattere" w:customStyle="1">
    <w:name w:val="Piè di pagina Carattere"/>
    <w:basedOn w:val="DefaultParagraphFont"/>
    <w:link w:val="Pidipagina"/>
    <w:uiPriority w:val="99"/>
    <w:qFormat/>
    <w:rsid w:val="004b2e52"/>
    <w:rPr>
      <w:sz w:val="22"/>
    </w:rPr>
  </w:style>
  <w:style w:type="character" w:styleId="ListLabel1" w:customStyle="1">
    <w:name w:val="ListLabel 1"/>
    <w:qFormat/>
    <w:rPr>
      <w:rFonts w:cs="Calibri"/>
      <w:sz w:val="24"/>
    </w:rPr>
  </w:style>
  <w:style w:type="character" w:styleId="ListLabel2" w:customStyle="1">
    <w:name w:val="ListLabel 2"/>
    <w:qFormat/>
    <w:rPr>
      <w:rFonts w:cs="Courier New"/>
    </w:rPr>
  </w:style>
  <w:style w:type="character" w:styleId="ListLabel3" w:customStyle="1">
    <w:name w:val="ListLabel 3"/>
    <w:qFormat/>
    <w:rPr>
      <w:rFonts w:cs="Wingdings"/>
    </w:rPr>
  </w:style>
  <w:style w:type="character" w:styleId="ListLabel4" w:customStyle="1">
    <w:name w:val="ListLabel 4"/>
    <w:qFormat/>
    <w:rPr>
      <w:rFonts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customStyle="1">
    <w:name w:val="ListLabel 10"/>
    <w:qFormat/>
    <w:rPr>
      <w:rFonts w:cs="Courier New"/>
      <w:sz w:val="24"/>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cs="Symbol"/>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Calibri"/>
      <w:sz w:val="24"/>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cs="Symbol"/>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Courier New"/>
      <w:sz w:val="24"/>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cs="Symbol"/>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ListLabel34" w:customStyle="1">
    <w:name w:val="ListLabel 34"/>
    <w:qFormat/>
    <w:rPr>
      <w:rFonts w:cs="Symbol"/>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Calibri"/>
      <w:sz w:val="24"/>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Symbol"/>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Courier New"/>
      <w:sz w:val="24"/>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cs="Symbol"/>
    </w:rPr>
  </w:style>
  <w:style w:type="character" w:styleId="ListLabel50" w:customStyle="1">
    <w:name w:val="ListLabel 50"/>
    <w:qFormat/>
    <w:rPr>
      <w:rFonts w:cs="Courier New"/>
    </w:rPr>
  </w:style>
  <w:style w:type="character" w:styleId="ListLabel51" w:customStyle="1">
    <w:name w:val="ListLabel 51"/>
    <w:qFormat/>
    <w:rPr>
      <w:rFonts w:cs="Wingdings"/>
    </w:rPr>
  </w:style>
  <w:style w:type="character" w:styleId="ListLabel52" w:customStyle="1">
    <w:name w:val="ListLabel 52"/>
    <w:qFormat/>
    <w:rPr>
      <w:rFonts w:cs="Symbol"/>
    </w:rPr>
  </w:style>
  <w:style w:type="character" w:styleId="ListLabel53" w:customStyle="1">
    <w:name w:val="ListLabel 53"/>
    <w:qFormat/>
    <w:rPr>
      <w:rFonts w:cs="Courier New"/>
    </w:rPr>
  </w:style>
  <w:style w:type="character" w:styleId="ListLabel54" w:customStyle="1">
    <w:name w:val="ListLabel 54"/>
    <w:qFormat/>
    <w:rPr>
      <w:rFonts w:cs="Wingdings"/>
    </w:rPr>
  </w:style>
  <w:style w:type="character" w:styleId="ListLabel55" w:customStyle="1">
    <w:name w:val="ListLabel 55"/>
    <w:qFormat/>
    <w:rPr>
      <w:rFonts w:cs="Calibri"/>
      <w:sz w:val="24"/>
    </w:rPr>
  </w:style>
  <w:style w:type="character" w:styleId="ListLabel56" w:customStyle="1">
    <w:name w:val="ListLabel 56"/>
    <w:qFormat/>
    <w:rPr>
      <w:rFonts w:cs="Courier New"/>
    </w:rPr>
  </w:style>
  <w:style w:type="character" w:styleId="ListLabel57" w:customStyle="1">
    <w:name w:val="ListLabel 57"/>
    <w:qFormat/>
    <w:rPr>
      <w:rFonts w:cs="Wingdings"/>
    </w:rPr>
  </w:style>
  <w:style w:type="character" w:styleId="ListLabel58" w:customStyle="1">
    <w:name w:val="ListLabel 58"/>
    <w:qFormat/>
    <w:rPr>
      <w:rFonts w:cs="Symbol"/>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Symbol"/>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Courier New"/>
      <w:sz w:val="24"/>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cs="Symbol"/>
    </w:rPr>
  </w:style>
  <w:style w:type="character" w:styleId="ListLabel68" w:customStyle="1">
    <w:name w:val="ListLabel 68"/>
    <w:qFormat/>
    <w:rPr>
      <w:rFonts w:cs="Courier New"/>
    </w:rPr>
  </w:style>
  <w:style w:type="character" w:styleId="ListLabel69" w:customStyle="1">
    <w:name w:val="ListLabel 69"/>
    <w:qFormat/>
    <w:rPr>
      <w:rFonts w:cs="Wingdings"/>
    </w:rPr>
  </w:style>
  <w:style w:type="character" w:styleId="ListLabel70" w:customStyle="1">
    <w:name w:val="ListLabel 70"/>
    <w:qFormat/>
    <w:rPr>
      <w:rFonts w:cs="Symbol"/>
    </w:rPr>
  </w:style>
  <w:style w:type="character" w:styleId="ListLabel71" w:customStyle="1">
    <w:name w:val="ListLabel 71"/>
    <w:qFormat/>
    <w:rPr>
      <w:rFonts w:cs="Courier New"/>
    </w:rPr>
  </w:style>
  <w:style w:type="character" w:styleId="ListLabel72" w:customStyle="1">
    <w:name w:val="ListLabel 72"/>
    <w:qFormat/>
    <w:rPr>
      <w:rFonts w:cs="Wingdings"/>
    </w:rPr>
  </w:style>
  <w:style w:type="character" w:styleId="ListLabel73">
    <w:name w:val="ListLabel 73"/>
    <w:qFormat/>
    <w:rPr>
      <w:rFonts w:cs="Calibri"/>
      <w:sz w:val="24"/>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Courier New"/>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qFormat/>
    <w:pPr>
      <w:keepNext/>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b6357e"/>
    <w:pPr>
      <w:spacing w:before="0" w:after="160"/>
      <w:ind w:left="720" w:hanging="0"/>
      <w:contextualSpacing/>
    </w:pPr>
    <w:rPr/>
  </w:style>
  <w:style w:type="paragraph" w:styleId="Intestazione">
    <w:name w:val="Header"/>
    <w:basedOn w:val="Normal"/>
    <w:link w:val="IntestazioneCarattere"/>
    <w:uiPriority w:val="99"/>
    <w:unhideWhenUsed/>
    <w:rsid w:val="004b2e52"/>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4b2e52"/>
    <w:pPr>
      <w:tabs>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LibreOffice/5.1.6.2$Windows_x86 LibreOffice_project/07ac168c60a517dba0f0d7bc7540f5afa45f0909</Application>
  <Pages>8</Pages>
  <Words>3013</Words>
  <Characters>18272</Characters>
  <CharactersWithSpaces>21237</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2023-06-07T06:54:00Z</dcterms:created>
  <dc:creator>Porfidio</dc:creator>
  <dc:description/>
  <dc:language>it-IT</dc:language>
  <cp:lastModifiedBy/>
  <dcterms:modified xsi:type="dcterms:W3CDTF">2023-06-07T09:03:03Z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