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BD34" w14:textId="77777777" w:rsidR="001A661C" w:rsidRDefault="006706CB">
      <w:pPr>
        <w:spacing w:after="0" w:line="240" w:lineRule="auto"/>
        <w:jc w:val="both"/>
        <w:rPr>
          <w:rFonts w:cstheme="minorHAnsi"/>
          <w:b/>
          <w:bCs/>
          <w:color w:val="000000"/>
          <w:sz w:val="28"/>
          <w:szCs w:val="28"/>
        </w:rPr>
      </w:pPr>
      <w:r>
        <w:rPr>
          <w:rFonts w:cstheme="minorHAnsi"/>
          <w:color w:val="000000"/>
          <w:sz w:val="28"/>
          <w:szCs w:val="28"/>
        </w:rPr>
        <w:tab/>
      </w:r>
      <w:r>
        <w:rPr>
          <w:rFonts w:cstheme="minorHAnsi"/>
          <w:color w:val="000000"/>
          <w:sz w:val="28"/>
          <w:szCs w:val="28"/>
        </w:rPr>
        <w:tab/>
      </w:r>
      <w:r>
        <w:rPr>
          <w:rFonts w:cstheme="minorHAnsi"/>
          <w:color w:val="000000"/>
          <w:sz w:val="28"/>
          <w:szCs w:val="28"/>
        </w:rPr>
        <w:tab/>
      </w:r>
      <w:r>
        <w:rPr>
          <w:rFonts w:cstheme="minorHAnsi"/>
          <w:color w:val="000000"/>
          <w:sz w:val="28"/>
          <w:szCs w:val="28"/>
        </w:rPr>
        <w:tab/>
      </w:r>
      <w:r>
        <w:rPr>
          <w:rFonts w:cstheme="minorHAnsi"/>
          <w:color w:val="000000"/>
          <w:sz w:val="28"/>
          <w:szCs w:val="28"/>
        </w:rPr>
        <w:tab/>
      </w:r>
      <w:r>
        <w:rPr>
          <w:rFonts w:cstheme="minorHAnsi"/>
          <w:color w:val="000000"/>
          <w:sz w:val="28"/>
          <w:szCs w:val="28"/>
        </w:rPr>
        <w:tab/>
      </w:r>
      <w:r>
        <w:rPr>
          <w:rFonts w:cstheme="minorHAnsi"/>
          <w:color w:val="000000"/>
          <w:sz w:val="28"/>
          <w:szCs w:val="28"/>
        </w:rPr>
        <w:tab/>
      </w:r>
      <w:r>
        <w:rPr>
          <w:rFonts w:cstheme="minorHAnsi"/>
          <w:color w:val="000000"/>
          <w:sz w:val="28"/>
          <w:szCs w:val="28"/>
        </w:rPr>
        <w:tab/>
      </w:r>
      <w:r>
        <w:rPr>
          <w:rFonts w:cstheme="minorHAnsi"/>
          <w:color w:val="000000"/>
          <w:sz w:val="28"/>
          <w:szCs w:val="28"/>
        </w:rPr>
        <w:tab/>
        <w:t xml:space="preserve">              </w:t>
      </w:r>
      <w:r>
        <w:rPr>
          <w:rFonts w:cstheme="minorHAnsi"/>
          <w:b/>
          <w:bCs/>
          <w:color w:val="000000"/>
          <w:sz w:val="28"/>
          <w:szCs w:val="28"/>
        </w:rPr>
        <w:t>ALLEGATO 1</w:t>
      </w:r>
    </w:p>
    <w:p w14:paraId="03D21E14" w14:textId="77777777" w:rsidR="001A661C" w:rsidRDefault="006706CB">
      <w:pPr>
        <w:spacing w:after="0" w:line="240" w:lineRule="auto"/>
        <w:jc w:val="both"/>
        <w:rPr>
          <w:rFonts w:cstheme="minorHAnsi"/>
          <w:b/>
          <w:bCs/>
          <w:color w:val="000000"/>
          <w:sz w:val="28"/>
          <w:szCs w:val="28"/>
        </w:rPr>
      </w:pP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r>
        <w:rPr>
          <w:rFonts w:cstheme="minorHAnsi"/>
          <w:b/>
          <w:bCs/>
          <w:color w:val="000000"/>
          <w:sz w:val="28"/>
          <w:szCs w:val="28"/>
        </w:rPr>
        <w:tab/>
      </w:r>
    </w:p>
    <w:p w14:paraId="2ED8A2DC"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center"/>
        <w:rPr>
          <w:rFonts w:eastAsiaTheme="minorEastAsia" w:cstheme="minorHAnsi"/>
          <w:b/>
          <w:bCs/>
          <w:color w:val="000000"/>
          <w:sz w:val="28"/>
          <w:szCs w:val="28"/>
        </w:rPr>
      </w:pPr>
      <w:r>
        <w:rPr>
          <w:rFonts w:eastAsiaTheme="minorEastAsia" w:cstheme="minorHAnsi"/>
          <w:b/>
          <w:bCs/>
          <w:color w:val="000000"/>
          <w:sz w:val="28"/>
          <w:szCs w:val="28"/>
        </w:rPr>
        <w:t>SCHEDA TECNICA</w:t>
      </w:r>
    </w:p>
    <w:p w14:paraId="47EC9CBC" w14:textId="77777777" w:rsidR="001A661C" w:rsidRDefault="001A661C">
      <w:pPr>
        <w:pBdr>
          <w:top w:val="single" w:sz="4" w:space="1" w:color="00000A"/>
          <w:left w:val="single" w:sz="4" w:space="4" w:color="00000A"/>
          <w:bottom w:val="single" w:sz="4" w:space="1" w:color="00000A"/>
          <w:right w:val="single" w:sz="4" w:space="4" w:color="00000A"/>
        </w:pBdr>
        <w:spacing w:after="0" w:line="240" w:lineRule="auto"/>
        <w:jc w:val="both"/>
        <w:rPr>
          <w:rFonts w:eastAsiaTheme="minorEastAsia" w:cstheme="minorHAnsi"/>
          <w:b/>
          <w:bCs/>
          <w:color w:val="000000"/>
          <w:sz w:val="28"/>
          <w:szCs w:val="28"/>
        </w:rPr>
      </w:pPr>
    </w:p>
    <w:p w14:paraId="5B45A56F"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r>
        <w:rPr>
          <w:rFonts w:eastAsiaTheme="minorEastAsia" w:cstheme="minorHAnsi"/>
          <w:b/>
          <w:bCs/>
          <w:color w:val="000000"/>
          <w:sz w:val="24"/>
          <w:szCs w:val="24"/>
        </w:rPr>
        <w:t xml:space="preserve">AVVISO DI INDIZIONE DI ISTRUTTORIA PUBBLICA FINALIZZATA ALL’INDIVIDUAZIONE DI ASSOCIAZIONI DI VOLONTARIATO, DI ASSOCIAZIONI DI PROMOZIONE SOCIALE, DI ENTI FILANTROPICI  E DI ENTI </w:t>
      </w:r>
      <w:r>
        <w:rPr>
          <w:rFonts w:eastAsiaTheme="minorEastAsia" w:cstheme="minorHAnsi"/>
          <w:b/>
          <w:bCs/>
          <w:color w:val="000000"/>
          <w:sz w:val="24"/>
          <w:szCs w:val="24"/>
        </w:rPr>
        <w:t>RICONOSCIUTI DELLE CONFESSIONI RELIGIOSE , DISPONIBILI A COLLABORARE CON IL COMUNE DI SALERNO CAPOFILA DELL’AMBITO S5, PER LA REALIZZAZIONE DI UNA RETE DI PRONTO INTERVENTO SOCIALE A SOSTEGNO DI PERSONE E FAMIGLIE IN CONDIZIONI DI BISOGNO PER MOTIVI SOCIO-</w:t>
      </w:r>
      <w:r>
        <w:rPr>
          <w:rFonts w:eastAsiaTheme="minorEastAsia" w:cstheme="minorHAnsi"/>
          <w:b/>
          <w:bCs/>
          <w:color w:val="000000"/>
          <w:sz w:val="24"/>
          <w:szCs w:val="24"/>
        </w:rPr>
        <w:t>ECONOMICI E/O DI SALUTE ANCHE DETERMINATI DALL’EPIDEMIA DA COVID-19.</w:t>
      </w:r>
    </w:p>
    <w:p w14:paraId="19E88046" w14:textId="77777777" w:rsidR="001A661C" w:rsidRDefault="001A661C">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p>
    <w:p w14:paraId="078DB4F5"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bookmarkStart w:id="0" w:name="_Hlk91675057"/>
      <w:bookmarkEnd w:id="0"/>
      <w:r>
        <w:rPr>
          <w:rFonts w:eastAsiaTheme="minorEastAsia" w:cstheme="minorHAnsi"/>
          <w:b/>
          <w:bCs/>
          <w:color w:val="000000"/>
          <w:sz w:val="24"/>
          <w:szCs w:val="24"/>
        </w:rPr>
        <w:t xml:space="preserve">I RAPPORTI TRA IL COMUNE DI SALERNO CAPOFILA E GLI ORGANISMI ADERENTI ALLA RETE SARANNO REGOLATI MEDIANTE CONVENZIONE AI SENSI DI QUANTO PREVISTO DALL’ARTICOLO 56 DEL D.LGS. N.117/2017, </w:t>
      </w:r>
      <w:r>
        <w:rPr>
          <w:rFonts w:eastAsiaTheme="minorEastAsia" w:cstheme="minorHAnsi"/>
          <w:b/>
          <w:bCs/>
          <w:color w:val="000000"/>
          <w:sz w:val="24"/>
          <w:szCs w:val="24"/>
        </w:rPr>
        <w:t>“CODICE DEL TERZO SETTORE”.</w:t>
      </w:r>
    </w:p>
    <w:p w14:paraId="6263BEF8" w14:textId="77777777" w:rsidR="001A661C" w:rsidRDefault="001A661C">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p>
    <w:p w14:paraId="27A21121"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r>
        <w:rPr>
          <w:rFonts w:eastAsiaTheme="minorEastAsia" w:cstheme="minorHAnsi"/>
          <w:b/>
          <w:bCs/>
          <w:color w:val="000000"/>
          <w:sz w:val="24"/>
          <w:szCs w:val="24"/>
        </w:rPr>
        <w:t>ENTE TITOLARE: COMUNE DI SALERNO CAPOFILA AMBITO S5</w:t>
      </w:r>
    </w:p>
    <w:p w14:paraId="0F77DB16" w14:textId="77777777" w:rsidR="001A661C" w:rsidRDefault="001A661C">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p>
    <w:p w14:paraId="041C8209"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eastAsiaTheme="minorEastAsia" w:cstheme="minorHAnsi"/>
          <w:b/>
          <w:bCs/>
          <w:color w:val="000000"/>
          <w:sz w:val="24"/>
          <w:szCs w:val="24"/>
        </w:rPr>
      </w:pPr>
      <w:r>
        <w:rPr>
          <w:rFonts w:eastAsiaTheme="minorEastAsia" w:cstheme="minorHAnsi"/>
          <w:b/>
          <w:bCs/>
          <w:color w:val="000000"/>
          <w:sz w:val="24"/>
          <w:szCs w:val="24"/>
        </w:rPr>
        <w:t>DURATA DELLA CONVENZIONE: 24 MESI</w:t>
      </w:r>
    </w:p>
    <w:p w14:paraId="54B538BC" w14:textId="77777777" w:rsidR="001A661C" w:rsidRDefault="001A661C">
      <w:pPr>
        <w:spacing w:after="0" w:line="240" w:lineRule="auto"/>
        <w:rPr>
          <w:rFonts w:cstheme="minorHAnsi"/>
          <w:color w:val="000000"/>
          <w:sz w:val="28"/>
          <w:szCs w:val="28"/>
        </w:rPr>
      </w:pPr>
    </w:p>
    <w:p w14:paraId="474E573E" w14:textId="77777777" w:rsidR="001A661C" w:rsidRDefault="006706CB">
      <w:pPr>
        <w:spacing w:after="0" w:line="240" w:lineRule="auto"/>
        <w:jc w:val="center"/>
        <w:rPr>
          <w:rFonts w:cstheme="minorHAnsi"/>
          <w:b/>
          <w:bCs/>
          <w:color w:val="000000"/>
          <w:sz w:val="24"/>
          <w:szCs w:val="24"/>
        </w:rPr>
      </w:pPr>
      <w:r>
        <w:rPr>
          <w:rFonts w:cstheme="minorHAnsi"/>
          <w:b/>
          <w:bCs/>
          <w:color w:val="000000"/>
          <w:sz w:val="24"/>
          <w:szCs w:val="24"/>
        </w:rPr>
        <w:t>SCHEDA TECNICA LEPS DEL “PIANO NAZIONALE PER GLI INTERVENTI E I SERVIZI SOCIALI DI CONTRASTO ALLA POVERTA 2021-2023”</w:t>
      </w:r>
    </w:p>
    <w:p w14:paraId="2375C249" w14:textId="77777777" w:rsidR="001A661C" w:rsidRDefault="001A661C">
      <w:pPr>
        <w:spacing w:after="0" w:line="240" w:lineRule="auto"/>
        <w:rPr>
          <w:rFonts w:cstheme="minorHAnsi"/>
          <w:color w:val="000000"/>
          <w:sz w:val="24"/>
          <w:szCs w:val="24"/>
        </w:rPr>
      </w:pPr>
    </w:p>
    <w:p w14:paraId="77AB3F69"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b/>
          <w:bCs/>
          <w:color w:val="000000"/>
          <w:sz w:val="24"/>
          <w:szCs w:val="24"/>
        </w:rPr>
      </w:pPr>
      <w:r>
        <w:rPr>
          <w:rFonts w:cstheme="minorHAnsi"/>
          <w:b/>
          <w:bCs/>
          <w:color w:val="000000"/>
          <w:sz w:val="24"/>
          <w:szCs w:val="24"/>
        </w:rPr>
        <w:t>DENOMINAZIONE DEL SERVIZIO</w:t>
      </w:r>
    </w:p>
    <w:p w14:paraId="7FAC97A0"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Pronto intervento sociale</w:t>
      </w:r>
    </w:p>
    <w:p w14:paraId="1B41D854" w14:textId="77777777" w:rsidR="001A661C" w:rsidRDefault="001A661C">
      <w:pPr>
        <w:spacing w:after="0" w:line="240" w:lineRule="auto"/>
        <w:rPr>
          <w:rFonts w:cstheme="minorHAnsi"/>
          <w:color w:val="000000"/>
          <w:sz w:val="24"/>
          <w:szCs w:val="24"/>
        </w:rPr>
      </w:pPr>
    </w:p>
    <w:p w14:paraId="4814C417"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b/>
          <w:bCs/>
          <w:color w:val="000000"/>
          <w:sz w:val="24"/>
          <w:szCs w:val="24"/>
        </w:rPr>
      </w:pPr>
      <w:r>
        <w:rPr>
          <w:rFonts w:cstheme="minorHAnsi"/>
          <w:b/>
          <w:bCs/>
          <w:color w:val="000000"/>
          <w:sz w:val="24"/>
          <w:szCs w:val="24"/>
        </w:rPr>
        <w:t>DESCRIZIONE SINTETICA DEL SERVIZIO</w:t>
      </w:r>
    </w:p>
    <w:p w14:paraId="5FB37B53"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l servizio si attiva in caso di emergenze ed urgenze sociali, circostanze della vita quotidiana dei cittadini che insorgono repentinamente e improvvisamente, producono</w:t>
      </w:r>
      <w:r>
        <w:rPr>
          <w:rFonts w:cstheme="minorHAnsi"/>
          <w:color w:val="000000"/>
          <w:sz w:val="24"/>
          <w:szCs w:val="24"/>
        </w:rPr>
        <w:t xml:space="preserve"> bisogni non differibili, in forma acuta e grave, che la persona deve affrontare e a cui è necessario dare una risposta immediata e tempestiva in modo qualificato, con un servizio specificatamente dedicato. </w:t>
      </w:r>
    </w:p>
    <w:p w14:paraId="038EF83F"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Il pronto intervento sociale viene assicurato 24h/24 per 365 giorni l’anno. In relazione alle caratteristiche territoriali e di organizzazione dei servizi, può essere attivato come uno specifico servizio negli orari e giorni di chiusura dei servizi territo</w:t>
      </w:r>
      <w:r>
        <w:rPr>
          <w:rFonts w:cstheme="minorHAnsi"/>
          <w:color w:val="000000"/>
          <w:sz w:val="24"/>
          <w:szCs w:val="24"/>
        </w:rPr>
        <w:t xml:space="preserve">riali oppure come intervento specialistico sempre attivo. Nel primo caso il pronto intervento sociale viene assicurato direttamente dai servizi territoriali negli orari di apertura. </w:t>
      </w:r>
    </w:p>
    <w:p w14:paraId="1ED63B3E"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Il pronto intervento sociale si rapporta con gli altri servizi sociali ai</w:t>
      </w:r>
      <w:r>
        <w:rPr>
          <w:rFonts w:cstheme="minorHAnsi"/>
          <w:color w:val="000000"/>
          <w:sz w:val="24"/>
          <w:szCs w:val="24"/>
        </w:rPr>
        <w:t xml:space="preserve"> fini della presa in carico, laddove necessaria.</w:t>
      </w:r>
    </w:p>
    <w:p w14:paraId="1BAB6F66" w14:textId="77777777" w:rsidR="001A661C" w:rsidRDefault="001A661C">
      <w:pPr>
        <w:spacing w:after="0" w:line="240" w:lineRule="auto"/>
        <w:rPr>
          <w:rFonts w:cstheme="minorHAnsi"/>
          <w:color w:val="000000"/>
          <w:sz w:val="24"/>
          <w:szCs w:val="24"/>
        </w:rPr>
      </w:pPr>
    </w:p>
    <w:p w14:paraId="1ADD6689" w14:textId="77777777" w:rsidR="001A661C" w:rsidRDefault="001A661C">
      <w:pPr>
        <w:spacing w:after="0" w:line="240" w:lineRule="auto"/>
        <w:rPr>
          <w:rFonts w:cstheme="minorHAnsi"/>
          <w:color w:val="000000"/>
          <w:sz w:val="24"/>
          <w:szCs w:val="24"/>
        </w:rPr>
      </w:pPr>
    </w:p>
    <w:p w14:paraId="3AB35E60" w14:textId="77777777" w:rsidR="001A661C" w:rsidRDefault="001A661C">
      <w:pPr>
        <w:spacing w:after="0" w:line="240" w:lineRule="auto"/>
        <w:rPr>
          <w:rFonts w:cstheme="minorHAnsi"/>
          <w:color w:val="000000"/>
          <w:sz w:val="24"/>
          <w:szCs w:val="24"/>
        </w:rPr>
      </w:pPr>
    </w:p>
    <w:p w14:paraId="0E386318"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b/>
          <w:bCs/>
          <w:color w:val="000000"/>
          <w:sz w:val="24"/>
          <w:szCs w:val="24"/>
        </w:rPr>
      </w:pPr>
      <w:r>
        <w:rPr>
          <w:rFonts w:cstheme="minorHAnsi"/>
          <w:b/>
          <w:bCs/>
          <w:color w:val="000000"/>
          <w:sz w:val="24"/>
          <w:szCs w:val="24"/>
        </w:rPr>
        <w:t>OBIETTIVI</w:t>
      </w:r>
    </w:p>
    <w:p w14:paraId="243E3782"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Garantire una risposta tempestiva alle persone che versano in una situazione di particolare gravità ed emergenza per quello che concerne problematiche a rilevanza sociale anche durante gli orari</w:t>
      </w:r>
      <w:r>
        <w:rPr>
          <w:rFonts w:cstheme="minorHAnsi"/>
          <w:color w:val="000000"/>
          <w:sz w:val="24"/>
          <w:szCs w:val="24"/>
        </w:rPr>
        <w:t xml:space="preserve"> e giorni di chiusura dei servizi territoriali, 24h/24 e 365 all’anno.</w:t>
      </w:r>
    </w:p>
    <w:p w14:paraId="01E43B0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Realizzare una prima lettura del bisogno rilevato nella situazione di emergenza ed attivare gli interventi indifferibili ed urgenti.</w:t>
      </w:r>
    </w:p>
    <w:p w14:paraId="2BB8B231"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lastRenderedPageBreak/>
        <w:t>Inviare/segnalare ai servizi competenti per l’eventu</w:t>
      </w:r>
      <w:r>
        <w:rPr>
          <w:rFonts w:cstheme="minorHAnsi"/>
          <w:color w:val="000000"/>
          <w:sz w:val="24"/>
          <w:szCs w:val="24"/>
        </w:rPr>
        <w:t>ale presa in carico.</w:t>
      </w:r>
    </w:p>
    <w:p w14:paraId="6798BBF2"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 xml:space="preserve">Promuovere una logica preventiva svolgendo un’azione di impulso alla costruzione e lettura attenta e partecipata di mappe di vulnerabilità sociale di un determinato territorio, nonché alla raccolta di dati sul bisogno sociale anche in </w:t>
      </w:r>
      <w:r>
        <w:rPr>
          <w:rFonts w:cstheme="minorHAnsi"/>
          <w:color w:val="000000"/>
          <w:sz w:val="24"/>
          <w:szCs w:val="24"/>
        </w:rPr>
        <w:t>funzione di azioni di analisi organizzativa dei servizi e delle risorse.</w:t>
      </w:r>
    </w:p>
    <w:p w14:paraId="696F21F5"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 xml:space="preserve">Promuovere protocolli con le FF.OO., il servizio sanitario e il privato sociale per garantire da parte del territorio strumenti di analisi per il riconoscimento delle </w:t>
      </w:r>
      <w:r>
        <w:rPr>
          <w:rFonts w:cstheme="minorHAnsi"/>
          <w:color w:val="000000"/>
          <w:sz w:val="24"/>
          <w:szCs w:val="24"/>
        </w:rPr>
        <w:t>situazioni di emergenza, risorse e servizi per garantire gli interventi (ad esempio la pronta accoglienza di minori e minori stranieri non accompagnati è condizionata alle convenzioni con strutture di questo tipo nel territorio).</w:t>
      </w:r>
    </w:p>
    <w:p w14:paraId="6776952F" w14:textId="77777777" w:rsidR="001A661C" w:rsidRDefault="001A661C">
      <w:pPr>
        <w:spacing w:after="0" w:line="240" w:lineRule="auto"/>
        <w:rPr>
          <w:rFonts w:cstheme="minorHAnsi"/>
          <w:color w:val="000000"/>
          <w:sz w:val="24"/>
          <w:szCs w:val="24"/>
        </w:rPr>
      </w:pPr>
    </w:p>
    <w:p w14:paraId="4B461C77" w14:textId="77777777" w:rsidR="001A661C" w:rsidRDefault="001A661C">
      <w:pPr>
        <w:spacing w:after="0" w:line="240" w:lineRule="auto"/>
        <w:rPr>
          <w:rFonts w:cstheme="minorHAnsi"/>
          <w:color w:val="000000"/>
          <w:sz w:val="24"/>
          <w:szCs w:val="24"/>
        </w:rPr>
      </w:pPr>
    </w:p>
    <w:p w14:paraId="5BBEECC0"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b/>
          <w:bCs/>
          <w:color w:val="000000"/>
          <w:sz w:val="24"/>
          <w:szCs w:val="24"/>
        </w:rPr>
      </w:pPr>
      <w:r>
        <w:rPr>
          <w:rFonts w:cstheme="minorHAnsi"/>
          <w:b/>
          <w:bCs/>
          <w:color w:val="000000"/>
          <w:sz w:val="24"/>
          <w:szCs w:val="24"/>
        </w:rPr>
        <w:t>TARGET DI UTENZA</w:t>
      </w:r>
    </w:p>
    <w:p w14:paraId="468D74B1"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proofErr w:type="spellStart"/>
      <w:r>
        <w:rPr>
          <w:rFonts w:cstheme="minorHAnsi"/>
          <w:color w:val="000000"/>
          <w:sz w:val="24"/>
          <w:szCs w:val="24"/>
        </w:rPr>
        <w:t>ll</w:t>
      </w:r>
      <w:proofErr w:type="spellEnd"/>
      <w:r>
        <w:rPr>
          <w:rFonts w:cstheme="minorHAnsi"/>
          <w:color w:val="000000"/>
          <w:sz w:val="24"/>
          <w:szCs w:val="24"/>
        </w:rPr>
        <w:t xml:space="preserve"> Serv</w:t>
      </w:r>
      <w:r>
        <w:rPr>
          <w:rFonts w:cstheme="minorHAnsi"/>
          <w:color w:val="000000"/>
          <w:sz w:val="24"/>
          <w:szCs w:val="24"/>
        </w:rPr>
        <w:t>izio di pronto intervento sociale di norma svolge la propria funzione rispetto ad una pluralità di target (minori, vittime di violenza, vittime di tratta, persone non autosufficienti, adulti in difficoltà, ecc.). Nell’ambito di questi, deve sempre essere g</w:t>
      </w:r>
      <w:r>
        <w:rPr>
          <w:rFonts w:cstheme="minorHAnsi"/>
          <w:color w:val="000000"/>
          <w:sz w:val="24"/>
          <w:szCs w:val="24"/>
        </w:rPr>
        <w:t>arantita, con modalità organizzative definite a livello territoriale, la risposta in emergenza anche ai seguenti bisogni:</w:t>
      </w:r>
    </w:p>
    <w:p w14:paraId="3BC2763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w:t>
      </w:r>
      <w:r>
        <w:rPr>
          <w:rFonts w:cstheme="minorHAnsi"/>
          <w:color w:val="000000"/>
          <w:sz w:val="24"/>
          <w:szCs w:val="24"/>
        </w:rPr>
        <w:tab/>
        <w:t>situazioni di grave povertà/povertà estrema che costituiscano grave rischio per la tutela e l’incolumità psico-fisica della persona;</w:t>
      </w:r>
    </w:p>
    <w:p w14:paraId="2E3D82CE"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w:t>
      </w:r>
      <w:r>
        <w:rPr>
          <w:rFonts w:cstheme="minorHAnsi"/>
          <w:color w:val="000000"/>
          <w:sz w:val="24"/>
          <w:szCs w:val="24"/>
        </w:rPr>
        <w:tab/>
        <w:t>situazioni di abbandono o grave emarginazione con rischio per l’incolumità della persona e/o di grave rischio per la salute fisica e socio-relazionale, in assenza di reti familiari e sociali.</w:t>
      </w:r>
    </w:p>
    <w:p w14:paraId="08CFF17B" w14:textId="77777777" w:rsidR="001A661C" w:rsidRDefault="001A661C">
      <w:pPr>
        <w:spacing w:after="0" w:line="240" w:lineRule="auto"/>
        <w:rPr>
          <w:rFonts w:cstheme="minorHAnsi"/>
          <w:color w:val="000000"/>
          <w:sz w:val="24"/>
          <w:szCs w:val="24"/>
        </w:rPr>
      </w:pPr>
    </w:p>
    <w:p w14:paraId="2C6FAA97" w14:textId="77777777" w:rsidR="001A661C" w:rsidRDefault="001A661C">
      <w:pPr>
        <w:spacing w:after="0" w:line="240" w:lineRule="auto"/>
        <w:rPr>
          <w:rFonts w:cstheme="minorHAnsi"/>
          <w:color w:val="000000"/>
          <w:sz w:val="24"/>
          <w:szCs w:val="24"/>
        </w:rPr>
      </w:pPr>
    </w:p>
    <w:p w14:paraId="52F0317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b/>
          <w:bCs/>
          <w:color w:val="000000"/>
          <w:sz w:val="24"/>
          <w:szCs w:val="24"/>
        </w:rPr>
      </w:pPr>
      <w:r>
        <w:rPr>
          <w:rFonts w:cstheme="minorHAnsi"/>
          <w:b/>
          <w:bCs/>
          <w:color w:val="000000"/>
          <w:sz w:val="24"/>
          <w:szCs w:val="24"/>
        </w:rPr>
        <w:t>FUNZIONI SVOLTE/INTERVENTI E SERVIZI EROGATI</w:t>
      </w:r>
    </w:p>
    <w:p w14:paraId="63A61DBC"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 xml:space="preserve">Attività core </w:t>
      </w:r>
    </w:p>
    <w:p w14:paraId="76CF9307"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A seguito della segnalazione, il servizio effettua una prima valutazione professionale e fornisce assistenza immediata, necessaria e appropriata alla persona, documentando ogni azione svolta e predisponendo un progetto d’aiuto urgente, che deve essere tra</w:t>
      </w:r>
      <w:r>
        <w:rPr>
          <w:rFonts w:cstheme="minorHAnsi"/>
          <w:color w:val="000000"/>
          <w:sz w:val="24"/>
          <w:szCs w:val="24"/>
        </w:rPr>
        <w:t>cciato nel sistema informativo sociale in uso nel territorio. Sulla base della tipologia di bisogno rilevato e dell’esito del pronto intervento, il servizio segnala la situazione e trasmette la documentazione relativa agli interventi svolti in regime di em</w:t>
      </w:r>
      <w:r>
        <w:rPr>
          <w:rFonts w:cstheme="minorHAnsi"/>
          <w:color w:val="000000"/>
          <w:sz w:val="24"/>
          <w:szCs w:val="24"/>
        </w:rPr>
        <w:t xml:space="preserve">ergenza e urgenza al servizio sociale competente, e/o ad altri servizi, nel primo momento utile per garantire la continuità della presa in carico. </w:t>
      </w:r>
    </w:p>
    <w:p w14:paraId="14487CAA"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L’intervento deve quindi garantire le seguenti funzioni:</w:t>
      </w:r>
    </w:p>
    <w:p w14:paraId="3BE348D2"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w:t>
      </w:r>
      <w:r>
        <w:rPr>
          <w:rFonts w:cstheme="minorHAnsi"/>
          <w:color w:val="000000"/>
          <w:sz w:val="24"/>
          <w:szCs w:val="24"/>
        </w:rPr>
        <w:tab/>
        <w:t xml:space="preserve">il ricevimento delle segnalazioni nelle modalità </w:t>
      </w:r>
      <w:r>
        <w:rPr>
          <w:rFonts w:cstheme="minorHAnsi"/>
          <w:color w:val="000000"/>
          <w:sz w:val="24"/>
          <w:szCs w:val="24"/>
        </w:rPr>
        <w:t>concordate a livello territoriale (direttamente dalle persone in condizioni di bisogno, da altri cittadini, dai servizi pubblici e privati che hanno sottoscritto uno specifico accordo, ecc.);</w:t>
      </w:r>
    </w:p>
    <w:p w14:paraId="196D6992"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w:t>
      </w:r>
      <w:r>
        <w:rPr>
          <w:rFonts w:cstheme="minorHAnsi"/>
          <w:color w:val="000000"/>
          <w:sz w:val="24"/>
          <w:szCs w:val="24"/>
        </w:rPr>
        <w:tab/>
        <w:t>risposta urgente ai bisogni di accoglienza per periodi brevi i</w:t>
      </w:r>
      <w:r>
        <w:rPr>
          <w:rFonts w:cstheme="minorHAnsi"/>
          <w:color w:val="000000"/>
          <w:sz w:val="24"/>
          <w:szCs w:val="24"/>
        </w:rPr>
        <w:t>n attesa dell’accesso ai servizi;</w:t>
      </w:r>
    </w:p>
    <w:p w14:paraId="1577D23E"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w:t>
      </w:r>
      <w:r>
        <w:rPr>
          <w:rFonts w:cstheme="minorHAnsi"/>
          <w:color w:val="000000"/>
          <w:sz w:val="24"/>
          <w:szCs w:val="24"/>
        </w:rPr>
        <w:tab/>
        <w:t>attivazione di attività di aggancio, ascolto e lettura del bisogno attraverso: operatori del servizio, intervento delle Unità di strada (UDS);</w:t>
      </w:r>
    </w:p>
    <w:p w14:paraId="30C963F3"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w:t>
      </w:r>
      <w:r>
        <w:rPr>
          <w:rFonts w:cstheme="minorHAnsi"/>
          <w:color w:val="000000"/>
          <w:sz w:val="24"/>
          <w:szCs w:val="24"/>
        </w:rPr>
        <w:tab/>
        <w:t>prima valutazione del bisogno, documentazione dell’intervento e segnalazion</w:t>
      </w:r>
      <w:r>
        <w:rPr>
          <w:rFonts w:cstheme="minorHAnsi"/>
          <w:color w:val="000000"/>
          <w:sz w:val="24"/>
          <w:szCs w:val="24"/>
        </w:rPr>
        <w:t>e ai servizi.</w:t>
      </w:r>
    </w:p>
    <w:p w14:paraId="390C296F" w14:textId="77777777" w:rsidR="001A661C" w:rsidRDefault="001A661C">
      <w:pPr>
        <w:spacing w:after="0" w:line="240" w:lineRule="auto"/>
        <w:rPr>
          <w:rFonts w:cstheme="minorHAnsi"/>
          <w:color w:val="000000"/>
          <w:sz w:val="24"/>
          <w:szCs w:val="24"/>
        </w:rPr>
      </w:pPr>
    </w:p>
    <w:p w14:paraId="229E5E18" w14:textId="77777777" w:rsidR="001A661C" w:rsidRDefault="001A661C">
      <w:pPr>
        <w:spacing w:after="0" w:line="240" w:lineRule="auto"/>
        <w:rPr>
          <w:rFonts w:cstheme="minorHAnsi"/>
          <w:color w:val="000000"/>
          <w:sz w:val="24"/>
          <w:szCs w:val="24"/>
        </w:rPr>
      </w:pPr>
    </w:p>
    <w:p w14:paraId="308C7F3C"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b/>
          <w:bCs/>
          <w:color w:val="000000"/>
          <w:sz w:val="24"/>
          <w:szCs w:val="24"/>
        </w:rPr>
      </w:pPr>
      <w:r>
        <w:rPr>
          <w:rFonts w:cstheme="minorHAnsi"/>
          <w:b/>
          <w:bCs/>
          <w:color w:val="000000"/>
          <w:sz w:val="24"/>
          <w:szCs w:val="24"/>
        </w:rPr>
        <w:t>MODALITÀ DI ACCESSO</w:t>
      </w:r>
    </w:p>
    <w:p w14:paraId="18F9E356"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 xml:space="preserve">In relazione ai bisogni ed alle caratteristiche territoriali il servizio potrà essere ad accesso pubblico (numero verde, mail, ecc.) oppure attivabile dai servizi pubblici e privati sulla base di accordi e </w:t>
      </w:r>
      <w:r>
        <w:rPr>
          <w:rFonts w:cstheme="minorHAnsi"/>
          <w:color w:val="000000"/>
          <w:sz w:val="24"/>
          <w:szCs w:val="24"/>
        </w:rPr>
        <w:t>modalità operative individuati a livello territoriale.</w:t>
      </w:r>
    </w:p>
    <w:p w14:paraId="4593191B" w14:textId="77777777" w:rsidR="001A661C" w:rsidRDefault="001A661C">
      <w:pPr>
        <w:spacing w:after="0" w:line="240" w:lineRule="auto"/>
        <w:rPr>
          <w:rFonts w:cstheme="minorHAnsi"/>
          <w:color w:val="000000"/>
          <w:sz w:val="24"/>
          <w:szCs w:val="24"/>
        </w:rPr>
      </w:pPr>
    </w:p>
    <w:p w14:paraId="373709DC" w14:textId="77777777" w:rsidR="001A661C" w:rsidRDefault="001A661C">
      <w:pPr>
        <w:spacing w:after="0" w:line="240" w:lineRule="auto"/>
        <w:rPr>
          <w:rFonts w:cstheme="minorHAnsi"/>
          <w:color w:val="000000"/>
          <w:sz w:val="24"/>
          <w:szCs w:val="24"/>
        </w:rPr>
      </w:pPr>
    </w:p>
    <w:p w14:paraId="558209B9" w14:textId="77777777" w:rsidR="001A661C" w:rsidRDefault="001A661C">
      <w:pPr>
        <w:spacing w:after="0" w:line="240" w:lineRule="auto"/>
        <w:rPr>
          <w:rFonts w:cstheme="minorHAnsi"/>
          <w:color w:val="000000"/>
          <w:sz w:val="24"/>
          <w:szCs w:val="24"/>
        </w:rPr>
      </w:pPr>
    </w:p>
    <w:p w14:paraId="78BBDF03"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b/>
          <w:bCs/>
          <w:color w:val="000000"/>
          <w:sz w:val="24"/>
          <w:szCs w:val="24"/>
        </w:rPr>
      </w:pPr>
      <w:r>
        <w:rPr>
          <w:rFonts w:cstheme="minorHAnsi"/>
          <w:b/>
          <w:bCs/>
          <w:color w:val="000000"/>
          <w:sz w:val="24"/>
          <w:szCs w:val="24"/>
        </w:rPr>
        <w:lastRenderedPageBreak/>
        <w:t>INTEGRAZIONE CON ALTRI SERVIZI</w:t>
      </w:r>
    </w:p>
    <w:p w14:paraId="5A676A01"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l servizio per sua natura opera in maniera integrata con tutti i servizi territoriali ed in particolare:</w:t>
      </w:r>
    </w:p>
    <w:p w14:paraId="4C5A823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Servizi sociali;</w:t>
      </w:r>
    </w:p>
    <w:p w14:paraId="4741D690"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Servizi sanitari (ospedali, CSM, SERD);</w:t>
      </w:r>
    </w:p>
    <w:p w14:paraId="43D12BB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Forze dell’ordine;</w:t>
      </w:r>
    </w:p>
    <w:p w14:paraId="4A86669E"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Enti del Terzo settore (strutture di accoglienza, ecc.);</w:t>
      </w:r>
    </w:p>
    <w:p w14:paraId="211B8727"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Centri Antiviolenza.</w:t>
      </w:r>
    </w:p>
    <w:p w14:paraId="381CAF25" w14:textId="77777777" w:rsidR="001A661C" w:rsidRDefault="001A661C">
      <w:pPr>
        <w:spacing w:after="0" w:line="240" w:lineRule="auto"/>
        <w:rPr>
          <w:rFonts w:cstheme="minorHAnsi"/>
          <w:color w:val="000000"/>
          <w:sz w:val="24"/>
          <w:szCs w:val="24"/>
        </w:rPr>
      </w:pPr>
    </w:p>
    <w:p w14:paraId="3F77FF53" w14:textId="77777777" w:rsidR="001A661C" w:rsidRDefault="001A661C">
      <w:pPr>
        <w:spacing w:after="0" w:line="240" w:lineRule="auto"/>
        <w:rPr>
          <w:rFonts w:cstheme="minorHAnsi"/>
          <w:color w:val="000000"/>
          <w:sz w:val="24"/>
          <w:szCs w:val="24"/>
        </w:rPr>
      </w:pPr>
    </w:p>
    <w:p w14:paraId="798AE7AB"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b/>
          <w:bCs/>
          <w:color w:val="000000"/>
          <w:sz w:val="24"/>
          <w:szCs w:val="24"/>
        </w:rPr>
      </w:pPr>
      <w:r>
        <w:rPr>
          <w:rFonts w:cstheme="minorHAnsi"/>
          <w:b/>
          <w:bCs/>
          <w:color w:val="000000"/>
          <w:sz w:val="24"/>
          <w:szCs w:val="24"/>
        </w:rPr>
        <w:t>INDICAZIONI SULLE MODALITÀ ATTUATIVE</w:t>
      </w:r>
    </w:p>
    <w:p w14:paraId="60E68720"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Costituzione di una Centrale operativa del servizio dedicato e specifico per il pronto intervento sociale, attiva 2</w:t>
      </w:r>
      <w:r>
        <w:rPr>
          <w:rFonts w:cstheme="minorHAnsi"/>
          <w:color w:val="000000"/>
          <w:sz w:val="24"/>
          <w:szCs w:val="24"/>
        </w:rPr>
        <w:t xml:space="preserve">4h/24 365 gg/anno. </w:t>
      </w:r>
    </w:p>
    <w:p w14:paraId="06DAC825"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 xml:space="preserve">Essa interviene gestendo telefonicamente la situazione di urgenza preoccupandosi di attivare, qualora la chiamata lo richieda, una valutazione professionale immediata, che in relazione all’organizzazione del Servizio, può essere svolta </w:t>
      </w:r>
      <w:r>
        <w:rPr>
          <w:rFonts w:cstheme="minorHAnsi"/>
          <w:color w:val="000000"/>
          <w:sz w:val="24"/>
          <w:szCs w:val="24"/>
        </w:rPr>
        <w:t xml:space="preserve">dall’Assistente Sociale reperibile che si reca presso il luogo in cui si è verificata l’emergenza (uffici delle Forze dell’Ordine del territorio, Ospedale, ecc.) oppure altre figure individuate (UDS, ecc.). </w:t>
      </w:r>
    </w:p>
    <w:p w14:paraId="123CEE0A"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 xml:space="preserve">Tale nucleo professionale svolge un’istruttoria tecnica qualificata e, ove necessario, provvede all’immediata protezione della persona in stato di bisogno, redigendo un documento di sintesi dell’intervento effettuato da inviare ai servizi competenti. </w:t>
      </w:r>
    </w:p>
    <w:p w14:paraId="4684AAC2"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In r</w:t>
      </w:r>
      <w:r>
        <w:rPr>
          <w:rFonts w:cstheme="minorHAnsi"/>
          <w:color w:val="000000"/>
          <w:sz w:val="24"/>
          <w:szCs w:val="24"/>
        </w:rPr>
        <w:t>elazione alla dimensione territoriale e ai modelli organizzativi adottati, la copertura h24 del servizio può avvenire attraverso un servizio dedicato che si attiva negli orari e giorni di chiusura dei servizi territoriali, oppure come intervento specialist</w:t>
      </w:r>
      <w:r>
        <w:rPr>
          <w:rFonts w:cstheme="minorHAnsi"/>
          <w:color w:val="000000"/>
          <w:sz w:val="24"/>
          <w:szCs w:val="24"/>
        </w:rPr>
        <w:t>ico sempre attivo. Nel primo caso, nei relativi orari di apertura i servizi territoriali svolgono anche la funzione di pronto intervento sociale.</w:t>
      </w:r>
    </w:p>
    <w:p w14:paraId="6A97A5FF" w14:textId="77777777" w:rsidR="001A661C" w:rsidRDefault="001A661C">
      <w:pPr>
        <w:spacing w:after="0" w:line="240" w:lineRule="auto"/>
        <w:rPr>
          <w:rFonts w:cstheme="minorHAnsi"/>
          <w:color w:val="000000"/>
          <w:sz w:val="24"/>
          <w:szCs w:val="24"/>
        </w:rPr>
      </w:pPr>
    </w:p>
    <w:p w14:paraId="56C8197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b/>
          <w:bCs/>
          <w:color w:val="000000"/>
          <w:sz w:val="24"/>
          <w:szCs w:val="24"/>
        </w:rPr>
      </w:pPr>
      <w:r>
        <w:rPr>
          <w:rFonts w:cstheme="minorHAnsi"/>
          <w:b/>
          <w:bCs/>
          <w:color w:val="000000"/>
          <w:sz w:val="24"/>
          <w:szCs w:val="24"/>
        </w:rPr>
        <w:t>LIVELLI ESSENZIALI DELLA PRESTAZIONE</w:t>
      </w:r>
    </w:p>
    <w:p w14:paraId="55854D9B"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 xml:space="preserve">Compreso fra i servizi attivabili ai sensi dell’art. 7, co. 1, del D. Lgs. 147/2017 e già ricompreso, ai sensi dell’art. 22, co. 4, della L. 328/2000 fra quelli che devono essere attivati in tutti gli ambiti. </w:t>
      </w:r>
    </w:p>
    <w:p w14:paraId="75FF24AC"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jc w:val="both"/>
        <w:rPr>
          <w:rFonts w:cstheme="minorHAnsi"/>
          <w:color w:val="000000"/>
          <w:sz w:val="24"/>
          <w:szCs w:val="24"/>
        </w:rPr>
      </w:pPr>
      <w:r>
        <w:rPr>
          <w:rFonts w:cstheme="minorHAnsi"/>
          <w:color w:val="000000"/>
          <w:sz w:val="24"/>
          <w:szCs w:val="24"/>
        </w:rPr>
        <w:t>In ogni territorio deve essere garantito un se</w:t>
      </w:r>
      <w:r>
        <w:rPr>
          <w:rFonts w:cstheme="minorHAnsi"/>
          <w:color w:val="000000"/>
          <w:sz w:val="24"/>
          <w:szCs w:val="24"/>
        </w:rPr>
        <w:t>rvizio di pronto intervento sociale per le situazioni di emergenza personali e familiari.</w:t>
      </w:r>
    </w:p>
    <w:p w14:paraId="582ED3DE" w14:textId="77777777" w:rsidR="001A661C" w:rsidRDefault="001A661C">
      <w:pPr>
        <w:spacing w:after="0" w:line="240" w:lineRule="auto"/>
        <w:rPr>
          <w:rFonts w:cstheme="minorHAnsi"/>
          <w:color w:val="000000"/>
          <w:sz w:val="24"/>
          <w:szCs w:val="24"/>
        </w:rPr>
      </w:pPr>
    </w:p>
    <w:p w14:paraId="1782CF61"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b/>
          <w:bCs/>
          <w:color w:val="000000"/>
          <w:sz w:val="24"/>
          <w:szCs w:val="24"/>
        </w:rPr>
      </w:pPr>
      <w:r>
        <w:rPr>
          <w:rFonts w:cstheme="minorHAnsi"/>
          <w:b/>
          <w:bCs/>
          <w:color w:val="000000"/>
          <w:sz w:val="24"/>
          <w:szCs w:val="24"/>
        </w:rPr>
        <w:t>LIVELLI DI SERVIZIO</w:t>
      </w:r>
    </w:p>
    <w:p w14:paraId="105A8D04"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Costituzione di una Centrale operativa del servizio dedicato e specifico per il pronto intervento sociale, attiva 24h/24 365 gg/anno, che garanti</w:t>
      </w:r>
      <w:r>
        <w:rPr>
          <w:rFonts w:cstheme="minorHAnsi"/>
          <w:color w:val="000000"/>
          <w:sz w:val="24"/>
          <w:szCs w:val="24"/>
        </w:rPr>
        <w:t>sca:</w:t>
      </w:r>
    </w:p>
    <w:p w14:paraId="7CE07E95"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l’attivazione in emergenza di risposte ai bisogni indifferibili e urgenti, anche attraverso la fornitura di beni di prima necessità e l’inserimento per periodi brevi in posti di accoglienza dedicati, in attesa dell’accesso ai servizi;</w:t>
      </w:r>
    </w:p>
    <w:p w14:paraId="4B6519CE"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l’attivazion</w:t>
      </w:r>
      <w:r>
        <w:rPr>
          <w:rFonts w:cstheme="minorHAnsi"/>
          <w:color w:val="000000"/>
          <w:sz w:val="24"/>
          <w:szCs w:val="24"/>
        </w:rPr>
        <w:t>e di attività di aggancio, ascolto e lettura del bisogno attraverso operatori del servizio e/o intervento delle UDS;</w:t>
      </w:r>
    </w:p>
    <w:p w14:paraId="009BE176"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w:t>
      </w:r>
      <w:r>
        <w:rPr>
          <w:rFonts w:cstheme="minorHAnsi"/>
          <w:color w:val="000000"/>
          <w:sz w:val="24"/>
          <w:szCs w:val="24"/>
        </w:rPr>
        <w:tab/>
        <w:t>una priva valutazione del bisogno, documentazione dell’intervento e segnalazione ai servizi.</w:t>
      </w:r>
    </w:p>
    <w:p w14:paraId="77251560" w14:textId="77777777" w:rsidR="001A661C" w:rsidRDefault="006706CB">
      <w:pPr>
        <w:pBdr>
          <w:top w:val="single" w:sz="4" w:space="1" w:color="00000A"/>
          <w:left w:val="single" w:sz="4" w:space="4" w:color="00000A"/>
          <w:bottom w:val="single" w:sz="4" w:space="1" w:color="00000A"/>
          <w:right w:val="single" w:sz="4" w:space="4" w:color="00000A"/>
        </w:pBdr>
        <w:spacing w:after="0" w:line="240" w:lineRule="auto"/>
        <w:rPr>
          <w:rFonts w:cstheme="minorHAnsi"/>
          <w:color w:val="000000"/>
          <w:sz w:val="24"/>
          <w:szCs w:val="24"/>
        </w:rPr>
      </w:pPr>
      <w:r>
        <w:rPr>
          <w:rFonts w:cstheme="minorHAnsi"/>
          <w:color w:val="000000"/>
          <w:sz w:val="24"/>
          <w:szCs w:val="24"/>
        </w:rPr>
        <w:t>Gli specifici interventi in emergenza attiva</w:t>
      </w:r>
      <w:r>
        <w:rPr>
          <w:rFonts w:cstheme="minorHAnsi"/>
          <w:color w:val="000000"/>
          <w:sz w:val="24"/>
          <w:szCs w:val="24"/>
        </w:rPr>
        <w:t>bili a favore delle persone senza dimora o in situazione di grave marginalità devono essere disponibili almeno nei comuni con più di 50.000 abitanti (e nei capoluoghi di provincia).</w:t>
      </w:r>
    </w:p>
    <w:p w14:paraId="64B1F5D7" w14:textId="77777777" w:rsidR="001A661C" w:rsidRDefault="001A661C">
      <w:pPr>
        <w:spacing w:after="0" w:line="240" w:lineRule="auto"/>
        <w:rPr>
          <w:rFonts w:cstheme="minorHAnsi"/>
          <w:color w:val="000000"/>
          <w:sz w:val="24"/>
          <w:szCs w:val="24"/>
        </w:rPr>
      </w:pPr>
    </w:p>
    <w:p w14:paraId="1A312920" w14:textId="77777777" w:rsidR="001A661C" w:rsidRDefault="001A661C">
      <w:pPr>
        <w:spacing w:after="0" w:line="240" w:lineRule="auto"/>
      </w:pPr>
    </w:p>
    <w:sectPr w:rsidR="001A661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6">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1C"/>
    <w:rsid w:val="001A661C"/>
    <w:rsid w:val="006706C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8684"/>
  <w15:docId w15:val="{5B2FC479-C4D3-455F-B0D2-AF359326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IDFont+F6" w:cs="Calib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IDFont+F6" w:cs="Calibri"/>
      <w:color w:val="00000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IDFont+F6"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IDFont+F6"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IDFont+F6" w:cs="Calibri"/>
      <w:color w:val="00000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Calibri"/>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Calibri"/>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F128FA"/>
    <w:pPr>
      <w:ind w:left="720"/>
      <w:contextualSpacing/>
    </w:pPr>
  </w:style>
  <w:style w:type="paragraph" w:customStyle="1" w:styleId="Standard">
    <w:name w:val="Standard"/>
    <w:qFormat/>
    <w:rsid w:val="007434F4"/>
    <w:pPr>
      <w:widowControl w:val="0"/>
      <w:suppressAutoHyphens/>
      <w:textAlignment w:val="baseline"/>
    </w:pPr>
    <w:rPr>
      <w:rFonts w:ascii="Liberation Serif" w:eastAsia="SimSun" w:hAnsi="Liberation Serif" w:cs="Arial"/>
      <w:kern w:val="2"/>
      <w:sz w:val="24"/>
      <w:szCs w:val="24"/>
      <w:lang w:eastAsia="zh-CN" w:bidi="hi-IN"/>
    </w:rPr>
  </w:style>
  <w:style w:type="table" w:customStyle="1" w:styleId="TableGrid">
    <w:name w:val="TableGrid"/>
    <w:rsid w:val="0037730F"/>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39"/>
    <w:rsid w:val="0074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ABF8-5961-4726-A4DC-6E833C6B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Direttore</cp:lastModifiedBy>
  <cp:revision>4</cp:revision>
  <dcterms:created xsi:type="dcterms:W3CDTF">2022-01-06T19:14:00Z</dcterms:created>
  <dcterms:modified xsi:type="dcterms:W3CDTF">2022-01-30T19:41:00Z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